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8990" w14:textId="77777777" w:rsidR="00D55E75" w:rsidRPr="00C57A84" w:rsidRDefault="00000000" w:rsidP="00C57A84">
      <w:pPr>
        <w:pStyle w:val="Titre1"/>
        <w:spacing w:before="0" w:after="840"/>
        <w:rPr>
          <w:color w:val="FFFFFF" w:themeColor="background1"/>
        </w:rPr>
      </w:pPr>
      <w:r>
        <w:rPr>
          <w:noProof/>
          <w:color w:val="FFFFFF" w:themeColor="background1"/>
        </w:rPr>
        <w:pict w14:anchorId="45A860EF">
          <v:rect id="_x0000_s2067" style="position:absolute;margin-left:539.55pt;margin-top:-44.7pt;width:180.75pt;height:54pt;z-index:251666432">
            <v:textbox>
              <w:txbxContent>
                <w:p w14:paraId="08C6E03B" w14:textId="77777777" w:rsidR="006234F7" w:rsidRDefault="006234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A70">
                    <w:rPr>
                      <w:rFonts w:ascii="Arial" w:hAnsi="Arial" w:cs="Arial"/>
                      <w:sz w:val="20"/>
                      <w:szCs w:val="20"/>
                    </w:rPr>
                    <w:t xml:space="preserve">Temps : </w:t>
                  </w:r>
                </w:p>
                <w:p w14:paraId="5094EE6E" w14:textId="77777777" w:rsidR="006234F7" w:rsidRDefault="006234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Total : </w:t>
                  </w:r>
                </w:p>
                <w:p w14:paraId="7C8BD83C" w14:textId="77777777" w:rsidR="00832696" w:rsidRDefault="00832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Demande reçue le : </w:t>
                  </w:r>
                </w:p>
                <w:p w14:paraId="1BF373AE" w14:textId="77777777" w:rsidR="00832696" w:rsidRPr="008D1A70" w:rsidRDefault="00832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Demande transmise le : </w:t>
                  </w:r>
                </w:p>
              </w:txbxContent>
            </v:textbox>
          </v:rect>
        </w:pict>
      </w:r>
      <w:r w:rsidR="00C57A84" w:rsidRPr="00C57A84">
        <w:rPr>
          <w:noProof/>
          <w:color w:val="FFFFFF" w:themeColor="background1"/>
        </w:rPr>
        <w:drawing>
          <wp:anchor distT="0" distB="0" distL="114300" distR="114300" simplePos="0" relativeHeight="251661312" behindDoc="1" locked="0" layoutInCell="1" allowOverlap="1" wp14:anchorId="679B92C1" wp14:editId="5659DF76">
            <wp:simplePos x="0" y="0"/>
            <wp:positionH relativeFrom="column">
              <wp:posOffset>-615315</wp:posOffset>
            </wp:positionH>
            <wp:positionV relativeFrom="paragraph">
              <wp:posOffset>-662940</wp:posOffset>
            </wp:positionV>
            <wp:extent cx="9839325" cy="1209675"/>
            <wp:effectExtent l="0" t="0" r="0" b="0"/>
            <wp:wrapNone/>
            <wp:docPr id="2" name="Image 1" descr="Bandea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E75" w:rsidRPr="00C57A84">
        <w:rPr>
          <w:color w:val="FFFFFF" w:themeColor="background1"/>
        </w:rPr>
        <w:t>Bordereau de stratégie de recherche</w:t>
      </w:r>
    </w:p>
    <w:p w14:paraId="677C29DC" w14:textId="77777777" w:rsidR="00905005" w:rsidRDefault="00905005" w:rsidP="00905005">
      <w:pPr>
        <w:pStyle w:val="StyleTitre3Gauche0cmPremireligne0cm"/>
        <w:numPr>
          <w:ilvl w:val="0"/>
          <w:numId w:val="0"/>
        </w:numPr>
      </w:pPr>
      <w:r>
        <w:t>Infos sur la demande</w:t>
      </w:r>
    </w:p>
    <w:p w14:paraId="215EC0E1" w14:textId="77777777" w:rsidR="008D1A70" w:rsidRPr="00BC11C0" w:rsidRDefault="008D1A70" w:rsidP="00BC11C0">
      <w:pPr>
        <w:pStyle w:val="Titre20"/>
        <w:sectPr w:rsidR="008D1A70" w:rsidRPr="00BC11C0" w:rsidSect="00933D51">
          <w:headerReference w:type="default" r:id="rId9"/>
          <w:footerReference w:type="default" r:id="rId10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B1A370D" w14:textId="77777777" w:rsidR="008D1A70" w:rsidRPr="00C2525F" w:rsidRDefault="00AA5462" w:rsidP="008D1A7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Requérant</w:t>
      </w:r>
      <w:r w:rsidR="008D1A70" w:rsidRPr="00C2525F">
        <w:rPr>
          <w:rFonts w:ascii="Arial" w:hAnsi="Arial" w:cs="Arial"/>
          <w:b/>
          <w:sz w:val="20"/>
          <w:szCs w:val="20"/>
        </w:rPr>
        <w:t> :</w:t>
      </w:r>
      <w:r w:rsidR="008D1A70" w:rsidRPr="00C2525F">
        <w:rPr>
          <w:rFonts w:ascii="Arial" w:hAnsi="Arial" w:cs="Arial"/>
          <w:sz w:val="20"/>
          <w:szCs w:val="20"/>
        </w:rPr>
        <w:t xml:space="preserve"> </w:t>
      </w:r>
      <w:r w:rsidR="008D1A70"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D1A70"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="008D1A70" w:rsidRPr="00C2525F">
        <w:rPr>
          <w:rFonts w:ascii="Arial" w:hAnsi="Arial" w:cs="Arial"/>
          <w:sz w:val="20"/>
          <w:szCs w:val="20"/>
        </w:rPr>
      </w:r>
      <w:r w:rsidR="008D1A70" w:rsidRPr="00C2525F">
        <w:rPr>
          <w:rFonts w:ascii="Arial" w:hAnsi="Arial" w:cs="Arial"/>
          <w:sz w:val="20"/>
          <w:szCs w:val="20"/>
        </w:rPr>
        <w:fldChar w:fldCharType="separate"/>
      </w:r>
      <w:r w:rsidR="008D1A70" w:rsidRPr="00C2525F">
        <w:rPr>
          <w:rFonts w:ascii="Arial" w:hAnsi="Arial" w:cs="Arial"/>
          <w:noProof/>
          <w:sz w:val="20"/>
          <w:szCs w:val="20"/>
        </w:rPr>
        <w:t> </w:t>
      </w:r>
      <w:r w:rsidR="008D1A70" w:rsidRPr="00C2525F">
        <w:rPr>
          <w:rFonts w:ascii="Arial" w:hAnsi="Arial" w:cs="Arial"/>
          <w:noProof/>
          <w:sz w:val="20"/>
          <w:szCs w:val="20"/>
        </w:rPr>
        <w:t> </w:t>
      </w:r>
      <w:r w:rsidR="008D1A70" w:rsidRPr="00C2525F">
        <w:rPr>
          <w:rFonts w:ascii="Arial" w:hAnsi="Arial" w:cs="Arial"/>
          <w:noProof/>
          <w:sz w:val="20"/>
          <w:szCs w:val="20"/>
        </w:rPr>
        <w:t> </w:t>
      </w:r>
      <w:r w:rsidR="008D1A70" w:rsidRPr="00C2525F">
        <w:rPr>
          <w:rFonts w:ascii="Arial" w:hAnsi="Arial" w:cs="Arial"/>
          <w:noProof/>
          <w:sz w:val="20"/>
          <w:szCs w:val="20"/>
        </w:rPr>
        <w:t> </w:t>
      </w:r>
      <w:r w:rsidR="008D1A70" w:rsidRPr="00C2525F">
        <w:rPr>
          <w:rFonts w:ascii="Arial" w:hAnsi="Arial" w:cs="Arial"/>
          <w:noProof/>
          <w:sz w:val="20"/>
          <w:szCs w:val="20"/>
        </w:rPr>
        <w:t> </w:t>
      </w:r>
      <w:r w:rsidR="008D1A70" w:rsidRPr="00C2525F">
        <w:rPr>
          <w:rFonts w:ascii="Arial" w:hAnsi="Arial" w:cs="Arial"/>
          <w:sz w:val="20"/>
          <w:szCs w:val="20"/>
        </w:rPr>
        <w:fldChar w:fldCharType="end"/>
      </w:r>
    </w:p>
    <w:p w14:paraId="47BEDA38" w14:textId="77777777" w:rsidR="008D1A70" w:rsidRDefault="008D1A70" w:rsidP="008D1A7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</w:t>
      </w:r>
      <w:r w:rsidRPr="00C2525F">
        <w:rPr>
          <w:rFonts w:ascii="Arial" w:hAnsi="Arial" w:cs="Arial"/>
          <w:b/>
          <w:sz w:val="20"/>
          <w:szCs w:val="20"/>
        </w:rPr>
        <w:t xml:space="preserve"> : </w:t>
      </w: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7FC670C7" w14:textId="77777777" w:rsidR="000529D5" w:rsidRPr="000529D5" w:rsidRDefault="008D1A70" w:rsidP="000529D5">
      <w:pPr>
        <w:spacing w:before="120"/>
        <w:rPr>
          <w:rFonts w:ascii="Arial" w:hAnsi="Arial" w:cs="Arial"/>
          <w:sz w:val="20"/>
          <w:szCs w:val="20"/>
        </w:rPr>
      </w:pPr>
      <w:r w:rsidRPr="000529D5">
        <w:rPr>
          <w:rFonts w:ascii="Arial" w:hAnsi="Arial" w:cs="Arial"/>
          <w:b/>
          <w:sz w:val="20"/>
          <w:szCs w:val="20"/>
        </w:rPr>
        <w:t xml:space="preserve">Installation : </w:t>
      </w:r>
      <w:r w:rsidR="000529D5"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529D5"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="000529D5" w:rsidRPr="00C2525F">
        <w:rPr>
          <w:rFonts w:ascii="Arial" w:hAnsi="Arial" w:cs="Arial"/>
          <w:sz w:val="20"/>
          <w:szCs w:val="20"/>
        </w:rPr>
      </w:r>
      <w:r w:rsidR="000529D5" w:rsidRPr="00C2525F">
        <w:rPr>
          <w:rFonts w:ascii="Arial" w:hAnsi="Arial" w:cs="Arial"/>
          <w:sz w:val="20"/>
          <w:szCs w:val="20"/>
        </w:rPr>
        <w:fldChar w:fldCharType="separate"/>
      </w:r>
      <w:r w:rsidR="000529D5" w:rsidRPr="00C2525F">
        <w:rPr>
          <w:rFonts w:ascii="Arial" w:hAnsi="Arial" w:cs="Arial"/>
          <w:noProof/>
          <w:sz w:val="20"/>
          <w:szCs w:val="20"/>
        </w:rPr>
        <w:t> </w:t>
      </w:r>
      <w:r w:rsidR="000529D5" w:rsidRPr="00C2525F">
        <w:rPr>
          <w:rFonts w:ascii="Arial" w:hAnsi="Arial" w:cs="Arial"/>
          <w:noProof/>
          <w:sz w:val="20"/>
          <w:szCs w:val="20"/>
        </w:rPr>
        <w:t> </w:t>
      </w:r>
      <w:r w:rsidR="000529D5" w:rsidRPr="00C2525F">
        <w:rPr>
          <w:rFonts w:ascii="Arial" w:hAnsi="Arial" w:cs="Arial"/>
          <w:noProof/>
          <w:sz w:val="20"/>
          <w:szCs w:val="20"/>
        </w:rPr>
        <w:t> </w:t>
      </w:r>
      <w:r w:rsidR="000529D5" w:rsidRPr="00C2525F">
        <w:rPr>
          <w:rFonts w:ascii="Arial" w:hAnsi="Arial" w:cs="Arial"/>
          <w:noProof/>
          <w:sz w:val="20"/>
          <w:szCs w:val="20"/>
        </w:rPr>
        <w:t> </w:t>
      </w:r>
      <w:r w:rsidR="000529D5" w:rsidRPr="00C2525F">
        <w:rPr>
          <w:rFonts w:ascii="Arial" w:hAnsi="Arial" w:cs="Arial"/>
          <w:noProof/>
          <w:sz w:val="20"/>
          <w:szCs w:val="20"/>
        </w:rPr>
        <w:t> </w:t>
      </w:r>
      <w:r w:rsidR="000529D5" w:rsidRPr="00C2525F">
        <w:rPr>
          <w:rFonts w:ascii="Arial" w:hAnsi="Arial" w:cs="Arial"/>
          <w:sz w:val="20"/>
          <w:szCs w:val="20"/>
        </w:rPr>
        <w:fldChar w:fldCharType="end"/>
      </w:r>
    </w:p>
    <w:p w14:paraId="7AE18BB5" w14:textId="77777777" w:rsidR="008D1A70" w:rsidRPr="00C2525F" w:rsidRDefault="008D1A70" w:rsidP="008D1A7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Téléphone</w:t>
      </w:r>
      <w:r w:rsidRPr="00C2525F">
        <w:rPr>
          <w:rFonts w:ascii="Arial" w:hAnsi="Arial" w:cs="Arial"/>
          <w:b/>
          <w:sz w:val="20"/>
          <w:szCs w:val="20"/>
        </w:rPr>
        <w:t xml:space="preserve"> : </w:t>
      </w: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8D1A70">
        <w:rPr>
          <w:rFonts w:ascii="Arial" w:hAnsi="Arial" w:cs="Arial"/>
          <w:b/>
          <w:sz w:val="20"/>
          <w:szCs w:val="20"/>
        </w:rPr>
        <w:t xml:space="preserve">Poste : </w:t>
      </w: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39B9A40D" w14:textId="77777777" w:rsidR="008D1A70" w:rsidRPr="00C2525F" w:rsidRDefault="008D1A70" w:rsidP="008D1A7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Courriel</w:t>
      </w:r>
      <w:r w:rsidRPr="00C2525F">
        <w:rPr>
          <w:rFonts w:ascii="Arial" w:hAnsi="Arial" w:cs="Arial"/>
          <w:b/>
          <w:sz w:val="20"/>
          <w:szCs w:val="20"/>
        </w:rPr>
        <w:t xml:space="preserve"> : </w:t>
      </w: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21D765F5" w14:textId="77777777" w:rsidR="00854195" w:rsidRPr="00854195" w:rsidRDefault="00854195" w:rsidP="008D1A70">
      <w:pPr>
        <w:pStyle w:val="Corpsdetexte"/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Nbr de références attendu :</w:t>
      </w:r>
      <w:r>
        <w:rPr>
          <w:rFonts w:ascii="Arial" w:hAnsi="Arial" w:cs="Arial"/>
          <w:szCs w:val="20"/>
        </w:rPr>
        <w:t xml:space="preserve"> </w:t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1-25 </w:t>
      </w:r>
      <w:r w:rsidRPr="008D1A70">
        <w:rPr>
          <w:rFonts w:ascii="Arial" w:hAnsi="Arial" w:cs="Arial"/>
          <w:sz w:val="18"/>
          <w:szCs w:val="18"/>
        </w:rPr>
        <w:t>  </w:t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26-500 </w:t>
      </w:r>
      <w:r w:rsidRPr="008D1A70">
        <w:rPr>
          <w:rFonts w:ascii="Arial" w:hAnsi="Arial" w:cs="Arial"/>
          <w:sz w:val="18"/>
          <w:szCs w:val="18"/>
        </w:rPr>
        <w:t>  </w:t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501 et +</w:t>
      </w:r>
    </w:p>
    <w:p w14:paraId="5F6F3CAC" w14:textId="77777777" w:rsidR="008D1A70" w:rsidRDefault="008D1A70" w:rsidP="008D1A70">
      <w:pPr>
        <w:pStyle w:val="Corpsdetexte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0"/>
        </w:rPr>
        <w:t>Méthode d’envoi</w:t>
      </w:r>
      <w:r w:rsidRPr="00C2525F">
        <w:rPr>
          <w:rFonts w:ascii="Arial" w:hAnsi="Arial" w:cs="Arial"/>
          <w:b/>
          <w:szCs w:val="20"/>
        </w:rPr>
        <w:t xml:space="preserve"> : </w:t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Courriel</w:t>
      </w:r>
      <w:r>
        <w:rPr>
          <w:rFonts w:ascii="Arial" w:hAnsi="Arial" w:cs="Arial"/>
          <w:sz w:val="18"/>
          <w:szCs w:val="18"/>
        </w:rPr>
        <w:t> </w:t>
      </w:r>
      <w:r w:rsidRPr="008D1A70">
        <w:rPr>
          <w:rFonts w:ascii="Arial" w:hAnsi="Arial" w:cs="Arial"/>
          <w:sz w:val="18"/>
          <w:szCs w:val="18"/>
        </w:rPr>
        <w:t>  </w:t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Courrier interne</w:t>
      </w:r>
      <w:r>
        <w:rPr>
          <w:rFonts w:ascii="Arial" w:hAnsi="Arial" w:cs="Arial"/>
          <w:sz w:val="18"/>
          <w:szCs w:val="18"/>
        </w:rPr>
        <w:t> </w:t>
      </w:r>
      <w:r w:rsidRPr="008D1A70">
        <w:rPr>
          <w:rFonts w:ascii="Arial" w:hAnsi="Arial" w:cs="Arial"/>
          <w:sz w:val="18"/>
          <w:szCs w:val="18"/>
        </w:rPr>
        <w:t>  </w:t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Casier des médecins</w:t>
      </w:r>
    </w:p>
    <w:p w14:paraId="49777610" w14:textId="77777777" w:rsidR="00AA5462" w:rsidRPr="00C2525F" w:rsidRDefault="00AA5462" w:rsidP="00AA5462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 pour le</w:t>
      </w:r>
      <w:r w:rsidRPr="00C2525F">
        <w:rPr>
          <w:rFonts w:ascii="Arial" w:hAnsi="Arial" w:cs="Arial"/>
          <w:b/>
          <w:sz w:val="20"/>
          <w:szCs w:val="20"/>
        </w:rPr>
        <w:t> :</w:t>
      </w:r>
      <w:r w:rsidRPr="00C2525F">
        <w:rPr>
          <w:rFonts w:ascii="Arial" w:hAnsi="Arial" w:cs="Arial"/>
          <w:sz w:val="20"/>
          <w:szCs w:val="20"/>
        </w:rPr>
        <w:t xml:space="preserve"> </w:t>
      </w: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1A70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1A7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D1A70">
        <w:rPr>
          <w:rFonts w:ascii="Arial" w:hAnsi="Arial" w:cs="Arial"/>
          <w:sz w:val="18"/>
          <w:szCs w:val="18"/>
        </w:rPr>
        <w:fldChar w:fldCharType="end"/>
      </w:r>
      <w:r w:rsidRPr="008D1A70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Urgent</w:t>
      </w:r>
    </w:p>
    <w:p w14:paraId="06F92D04" w14:textId="77777777" w:rsidR="008D1A70" w:rsidRPr="001C546F" w:rsidRDefault="008D1A70" w:rsidP="008D1A70">
      <w:pPr>
        <w:pStyle w:val="Corpsdetexte"/>
        <w:spacing w:after="120"/>
        <w:rPr>
          <w:rFonts w:ascii="Arial" w:hAnsi="Arial" w:cs="Arial"/>
        </w:rPr>
      </w:pPr>
      <w:r w:rsidRPr="001C546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46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1C546F">
        <w:rPr>
          <w:rFonts w:ascii="Arial" w:hAnsi="Arial" w:cs="Arial"/>
        </w:rPr>
        <w:fldChar w:fldCharType="end"/>
      </w:r>
      <w:r w:rsidRPr="001C546F">
        <w:rPr>
          <w:rFonts w:ascii="Arial" w:hAnsi="Arial" w:cs="Arial"/>
        </w:rPr>
        <w:t> </w:t>
      </w:r>
      <w:r w:rsidRPr="001C546F">
        <w:rPr>
          <w:rFonts w:ascii="Arial" w:hAnsi="Arial" w:cs="Arial"/>
          <w:b/>
        </w:rPr>
        <w:t>Comité de l’évaluation de l’acte</w:t>
      </w:r>
      <w:r w:rsidRPr="001C546F">
        <w:rPr>
          <w:rFonts w:ascii="Arial" w:hAnsi="Arial" w:cs="Arial"/>
        </w:rPr>
        <w:t xml:space="preserve"> (</w:t>
      </w:r>
      <w:hyperlink w:anchor="Comite" w:history="1">
        <w:r w:rsidRPr="001C546F">
          <w:rPr>
            <w:rStyle w:val="Lienhypertexte"/>
            <w:rFonts w:ascii="Arial" w:hAnsi="Arial" w:cs="Arial"/>
          </w:rPr>
          <w:t xml:space="preserve">remplir la section </w:t>
        </w:r>
        <w:r w:rsidR="00832696" w:rsidRPr="001C546F">
          <w:rPr>
            <w:rStyle w:val="Lienhypertexte"/>
            <w:rFonts w:ascii="Arial" w:hAnsi="Arial" w:cs="Arial"/>
          </w:rPr>
          <w:t>requise</w:t>
        </w:r>
      </w:hyperlink>
      <w:r w:rsidRPr="001C546F">
        <w:rPr>
          <w:rFonts w:ascii="Arial" w:hAnsi="Arial" w:cs="Arial"/>
        </w:rPr>
        <w:t>)</w:t>
      </w:r>
    </w:p>
    <w:p w14:paraId="2040A6D5" w14:textId="77777777" w:rsidR="008D1A70" w:rsidRPr="008D1A70" w:rsidRDefault="00AA5462" w:rsidP="00AA5462">
      <w:pPr>
        <w:pStyle w:val="Corpsdetexte"/>
        <w:spacing w:before="240" w:after="120"/>
        <w:rPr>
          <w:rFonts w:ascii="Arial" w:hAnsi="Arial" w:cs="Arial"/>
        </w:rPr>
      </w:pPr>
      <w:r w:rsidRPr="00AA5462">
        <w:rPr>
          <w:rFonts w:ascii="Arial" w:hAnsi="Arial" w:cs="Arial"/>
          <w:b/>
        </w:rPr>
        <w:t>Recherche par :</w:t>
      </w:r>
      <w:r>
        <w:rPr>
          <w:rFonts w:ascii="Arial" w:hAnsi="Arial" w:cs="Arial"/>
        </w:rPr>
        <w:t xml:space="preserve"> </w:t>
      </w:r>
      <w:r w:rsidRPr="00C2525F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Cs w:val="20"/>
        </w:rPr>
        <w:instrText xml:space="preserve"> FORMTEXT </w:instrText>
      </w:r>
      <w:r w:rsidRPr="00C2525F">
        <w:rPr>
          <w:rFonts w:ascii="Arial" w:hAnsi="Arial" w:cs="Arial"/>
          <w:szCs w:val="20"/>
        </w:rPr>
      </w:r>
      <w:r w:rsidRPr="00C2525F">
        <w:rPr>
          <w:rFonts w:ascii="Arial" w:hAnsi="Arial" w:cs="Arial"/>
          <w:szCs w:val="20"/>
        </w:rPr>
        <w:fldChar w:fldCharType="separate"/>
      </w:r>
      <w:r w:rsidRPr="00C2525F">
        <w:rPr>
          <w:rFonts w:ascii="Arial" w:hAnsi="Arial" w:cs="Arial"/>
          <w:noProof/>
          <w:szCs w:val="20"/>
        </w:rPr>
        <w:t> </w:t>
      </w:r>
      <w:r w:rsidRPr="00C2525F">
        <w:rPr>
          <w:rFonts w:ascii="Arial" w:hAnsi="Arial" w:cs="Arial"/>
          <w:noProof/>
          <w:szCs w:val="20"/>
        </w:rPr>
        <w:t> </w:t>
      </w:r>
      <w:r w:rsidRPr="00C2525F">
        <w:rPr>
          <w:rFonts w:ascii="Arial" w:hAnsi="Arial" w:cs="Arial"/>
          <w:noProof/>
          <w:szCs w:val="20"/>
        </w:rPr>
        <w:t> </w:t>
      </w:r>
      <w:r w:rsidRPr="00C2525F">
        <w:rPr>
          <w:rFonts w:ascii="Arial" w:hAnsi="Arial" w:cs="Arial"/>
          <w:noProof/>
          <w:szCs w:val="20"/>
        </w:rPr>
        <w:t> </w:t>
      </w:r>
      <w:r w:rsidRPr="00C2525F">
        <w:rPr>
          <w:rFonts w:ascii="Arial" w:hAnsi="Arial" w:cs="Arial"/>
          <w:noProof/>
          <w:szCs w:val="20"/>
        </w:rPr>
        <w:t> </w:t>
      </w:r>
      <w:r w:rsidRPr="00C2525F">
        <w:rPr>
          <w:rFonts w:ascii="Arial" w:hAnsi="Arial" w:cs="Arial"/>
          <w:szCs w:val="20"/>
        </w:rPr>
        <w:fldChar w:fldCharType="end"/>
      </w:r>
    </w:p>
    <w:p w14:paraId="6B4CEB94" w14:textId="77777777" w:rsidR="008D1A70" w:rsidRPr="008D1A70" w:rsidRDefault="008D1A70" w:rsidP="008D1A70">
      <w:pPr>
        <w:pStyle w:val="Corpsdetexte"/>
        <w:spacing w:after="120"/>
        <w:rPr>
          <w:rFonts w:ascii="Arial" w:hAnsi="Arial" w:cs="Arial"/>
          <w:color w:val="FF0000"/>
        </w:rPr>
        <w:sectPr w:rsidR="008D1A70" w:rsidRPr="008D1A70" w:rsidSect="008D1A70">
          <w:type w:val="continuous"/>
          <w:pgSz w:w="15840" w:h="12240" w:orient="landscape"/>
          <w:pgMar w:top="1134" w:right="1134" w:bottom="1134" w:left="1134" w:header="709" w:footer="709" w:gutter="0"/>
          <w:cols w:num="2" w:space="720"/>
          <w:docGrid w:linePitch="360"/>
        </w:sectPr>
      </w:pPr>
    </w:p>
    <w:p w14:paraId="00F6816F" w14:textId="77777777" w:rsidR="00905005" w:rsidRDefault="00905005" w:rsidP="00905005">
      <w:pPr>
        <w:pStyle w:val="StyleTitre3Gauche0cmPremireligne0cm"/>
        <w:numPr>
          <w:ilvl w:val="0"/>
          <w:numId w:val="0"/>
        </w:numPr>
        <w:spacing w:before="360"/>
      </w:pPr>
      <w:r>
        <w:t>Objet de la recherche documentaire</w:t>
      </w:r>
    </w:p>
    <w:p w14:paraId="0BD02BC3" w14:textId="77777777" w:rsidR="00D55E75" w:rsidRPr="00C2525F" w:rsidRDefault="00D55E75" w:rsidP="00525452">
      <w:pPr>
        <w:spacing w:before="120" w:after="240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b/>
          <w:sz w:val="20"/>
          <w:szCs w:val="20"/>
        </w:rPr>
        <w:t>Sujet (</w:t>
      </w:r>
      <w:r w:rsidR="00AA5462">
        <w:rPr>
          <w:rFonts w:ascii="Arial" w:hAnsi="Arial" w:cs="Arial"/>
          <w:b/>
          <w:sz w:val="20"/>
          <w:szCs w:val="20"/>
        </w:rPr>
        <w:t xml:space="preserve">Population/Patient, Intervention, Comparaison, </w:t>
      </w:r>
      <w:r w:rsidR="00AA5462" w:rsidRPr="00AA5462">
        <w:rPr>
          <w:rFonts w:ascii="Arial" w:hAnsi="Arial" w:cs="Arial"/>
          <w:b/>
          <w:i/>
          <w:sz w:val="20"/>
          <w:szCs w:val="20"/>
        </w:rPr>
        <w:t>Outcome</w:t>
      </w:r>
      <w:r w:rsidRPr="00C2525F">
        <w:rPr>
          <w:rFonts w:ascii="Arial" w:hAnsi="Arial" w:cs="Arial"/>
          <w:b/>
          <w:sz w:val="20"/>
          <w:szCs w:val="20"/>
        </w:rPr>
        <w:t>)</w:t>
      </w:r>
      <w:r w:rsidR="000529D5">
        <w:rPr>
          <w:rStyle w:val="Appelnotedebasdep"/>
          <w:rFonts w:ascii="Arial" w:hAnsi="Arial" w:cs="Arial"/>
          <w:b/>
          <w:sz w:val="20"/>
          <w:szCs w:val="20"/>
        </w:rPr>
        <w:footnoteReference w:id="1"/>
      </w:r>
      <w:r w:rsidRPr="00C2525F">
        <w:rPr>
          <w:rFonts w:ascii="Arial" w:hAnsi="Arial" w:cs="Arial"/>
          <w:b/>
          <w:sz w:val="20"/>
          <w:szCs w:val="20"/>
        </w:rPr>
        <w:t> :</w:t>
      </w:r>
      <w:r w:rsidRPr="00C2525F">
        <w:rPr>
          <w:rFonts w:ascii="Arial" w:hAnsi="Arial" w:cs="Arial"/>
          <w:sz w:val="20"/>
          <w:szCs w:val="20"/>
        </w:rPr>
        <w:t xml:space="preserve"> </w:t>
      </w:r>
      <w:r w:rsidR="00B80D1F"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10EE7"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="00B80D1F" w:rsidRPr="00C2525F">
        <w:rPr>
          <w:rFonts w:ascii="Arial" w:hAnsi="Arial" w:cs="Arial"/>
          <w:sz w:val="20"/>
          <w:szCs w:val="20"/>
        </w:rPr>
      </w:r>
      <w:r w:rsidR="00B80D1F" w:rsidRPr="00C2525F">
        <w:rPr>
          <w:rFonts w:ascii="Arial" w:hAnsi="Arial" w:cs="Arial"/>
          <w:sz w:val="20"/>
          <w:szCs w:val="20"/>
        </w:rPr>
        <w:fldChar w:fldCharType="separate"/>
      </w:r>
      <w:r w:rsidR="00410EE7" w:rsidRPr="00C2525F">
        <w:rPr>
          <w:rFonts w:ascii="Arial" w:hAnsi="Arial" w:cs="Arial"/>
          <w:noProof/>
          <w:sz w:val="20"/>
          <w:szCs w:val="20"/>
        </w:rPr>
        <w:t> </w:t>
      </w:r>
      <w:r w:rsidR="00410EE7" w:rsidRPr="00C2525F">
        <w:rPr>
          <w:rFonts w:ascii="Arial" w:hAnsi="Arial" w:cs="Arial"/>
          <w:noProof/>
          <w:sz w:val="20"/>
          <w:szCs w:val="20"/>
        </w:rPr>
        <w:t> </w:t>
      </w:r>
      <w:r w:rsidR="00410EE7" w:rsidRPr="00C2525F">
        <w:rPr>
          <w:rFonts w:ascii="Arial" w:hAnsi="Arial" w:cs="Arial"/>
          <w:noProof/>
          <w:sz w:val="20"/>
          <w:szCs w:val="20"/>
        </w:rPr>
        <w:t> </w:t>
      </w:r>
      <w:r w:rsidR="00410EE7" w:rsidRPr="00C2525F">
        <w:rPr>
          <w:rFonts w:ascii="Arial" w:hAnsi="Arial" w:cs="Arial"/>
          <w:noProof/>
          <w:sz w:val="20"/>
          <w:szCs w:val="20"/>
        </w:rPr>
        <w:t> </w:t>
      </w:r>
      <w:r w:rsidR="00410EE7" w:rsidRPr="00C2525F">
        <w:rPr>
          <w:rFonts w:ascii="Arial" w:hAnsi="Arial" w:cs="Arial"/>
          <w:noProof/>
          <w:sz w:val="20"/>
          <w:szCs w:val="20"/>
        </w:rPr>
        <w:t> </w:t>
      </w:r>
      <w:r w:rsidR="00B80D1F" w:rsidRPr="00C2525F">
        <w:rPr>
          <w:rFonts w:ascii="Arial" w:hAnsi="Arial" w:cs="Arial"/>
          <w:sz w:val="20"/>
          <w:szCs w:val="20"/>
        </w:rPr>
        <w:fldChar w:fldCharType="end"/>
      </w:r>
    </w:p>
    <w:tbl>
      <w:tblPr>
        <w:tblW w:w="49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50"/>
        <w:gridCol w:w="2332"/>
        <w:gridCol w:w="2333"/>
        <w:gridCol w:w="2333"/>
        <w:gridCol w:w="2333"/>
        <w:gridCol w:w="2269"/>
      </w:tblGrid>
      <w:tr w:rsidR="006234F7" w:rsidRPr="003F7737" w14:paraId="1858102B" w14:textId="77777777" w:rsidTr="006234F7">
        <w:trPr>
          <w:tblHeader/>
          <w:jc w:val="center"/>
        </w:trPr>
        <w:tc>
          <w:tcPr>
            <w:tcW w:w="2050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4C2B804D" w14:textId="77777777" w:rsidR="006234F7" w:rsidRPr="003F7737" w:rsidRDefault="006234F7" w:rsidP="006234F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BFBFBF"/>
            <w:vAlign w:val="center"/>
          </w:tcPr>
          <w:p w14:paraId="3BE5F29C" w14:textId="77777777" w:rsidR="006234F7" w:rsidRPr="003F7737" w:rsidRDefault="006234F7" w:rsidP="00BC11C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 xml:space="preserve">Concept 1 : 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instrText xml:space="preserve"> FORMTEXT </w:instrTex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separate"/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shd w:val="clear" w:color="auto" w:fill="BFBFBF"/>
            <w:vAlign w:val="center"/>
          </w:tcPr>
          <w:p w14:paraId="7F992ABA" w14:textId="77777777" w:rsidR="006234F7" w:rsidRPr="003F7737" w:rsidRDefault="006234F7" w:rsidP="00BC11C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 xml:space="preserve">Concept 2 : 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instrText xml:space="preserve"> FORMTEXT </w:instrTex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separate"/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shd w:val="clear" w:color="auto" w:fill="BFBFBF"/>
            <w:vAlign w:val="center"/>
          </w:tcPr>
          <w:p w14:paraId="32091C87" w14:textId="77777777" w:rsidR="006234F7" w:rsidRPr="003F7737" w:rsidRDefault="006234F7" w:rsidP="00BC11C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 xml:space="preserve">Concept 3 : 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instrText xml:space="preserve"> FORMTEXT </w:instrTex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separate"/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shd w:val="clear" w:color="auto" w:fill="BFBFBF"/>
            <w:vAlign w:val="center"/>
          </w:tcPr>
          <w:p w14:paraId="229843BB" w14:textId="77777777" w:rsidR="006234F7" w:rsidRPr="003F7737" w:rsidRDefault="006234F7" w:rsidP="00BC11C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 xml:space="preserve">Concept 4 : 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instrText xml:space="preserve"> FORMTEXT </w:instrTex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separate"/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t> </w:t>
            </w:r>
            <w:r w:rsidRPr="003F7737">
              <w:rPr>
                <w:rFonts w:ascii="Arial" w:hAnsi="Arial" w:cs="Arial"/>
                <w:color w:val="1C819A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shd w:val="clear" w:color="auto" w:fill="BFBFBF"/>
            <w:vAlign w:val="center"/>
          </w:tcPr>
          <w:p w14:paraId="466B2ADC" w14:textId="77777777" w:rsidR="006234F7" w:rsidRPr="003F7737" w:rsidRDefault="006234F7" w:rsidP="00EC175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>Limites</w:t>
            </w:r>
          </w:p>
        </w:tc>
      </w:tr>
      <w:tr w:rsidR="006234F7" w:rsidRPr="003F7737" w14:paraId="09B171A7" w14:textId="77777777" w:rsidTr="006234F7">
        <w:trPr>
          <w:jc w:val="center"/>
        </w:trPr>
        <w:tc>
          <w:tcPr>
            <w:tcW w:w="2050" w:type="dxa"/>
            <w:tcBorders>
              <w:top w:val="single" w:sz="4" w:space="0" w:color="808080" w:themeColor="background1" w:themeShade="80"/>
            </w:tcBorders>
            <w:shd w:val="clear" w:color="auto" w:fill="BFBFBF"/>
            <w:vAlign w:val="center"/>
          </w:tcPr>
          <w:p w14:paraId="0570F7B9" w14:textId="77777777" w:rsidR="006234F7" w:rsidRPr="003F7737" w:rsidRDefault="006234F7" w:rsidP="00BC11C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>Mots-clés en français</w:t>
            </w:r>
          </w:p>
        </w:tc>
        <w:tc>
          <w:tcPr>
            <w:tcW w:w="2332" w:type="dxa"/>
            <w:vAlign w:val="center"/>
          </w:tcPr>
          <w:p w14:paraId="59DC2D3A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6EBFECAC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53E7842F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73C6E918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Merge w:val="restart"/>
            <w:vAlign w:val="center"/>
          </w:tcPr>
          <w:p w14:paraId="30E93EBF" w14:textId="77777777" w:rsidR="006234F7" w:rsidRPr="006234F7" w:rsidRDefault="006234F7" w:rsidP="006234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234F7">
              <w:rPr>
                <w:rFonts w:ascii="Arial" w:hAnsi="Arial" w:cs="Arial"/>
                <w:sz w:val="18"/>
                <w:szCs w:val="18"/>
              </w:rPr>
              <w:t xml:space="preserve">Langue(s) : 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234F7">
              <w:rPr>
                <w:rFonts w:ascii="Arial" w:hAnsi="Arial" w:cs="Arial"/>
                <w:sz w:val="18"/>
                <w:szCs w:val="18"/>
              </w:rPr>
              <w:t> FR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234F7">
              <w:rPr>
                <w:rFonts w:ascii="Arial" w:hAnsi="Arial" w:cs="Arial"/>
                <w:sz w:val="18"/>
                <w:szCs w:val="18"/>
              </w:rPr>
              <w:t> EN</w:t>
            </w:r>
          </w:p>
          <w:p w14:paraId="7F18F721" w14:textId="77777777" w:rsidR="006234F7" w:rsidRPr="006234F7" w:rsidRDefault="006234F7" w:rsidP="006234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Années : 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34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34F7">
              <w:rPr>
                <w:rFonts w:ascii="Arial" w:hAnsi="Arial" w:cs="Arial"/>
                <w:sz w:val="18"/>
                <w:szCs w:val="18"/>
              </w:rPr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CDB3B5" w14:textId="77777777" w:rsidR="006234F7" w:rsidRPr="006234F7" w:rsidRDefault="006234F7" w:rsidP="006234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Groupe(s) d’âge : 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34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34F7">
              <w:rPr>
                <w:rFonts w:ascii="Arial" w:hAnsi="Arial" w:cs="Arial"/>
                <w:sz w:val="18"/>
                <w:szCs w:val="18"/>
              </w:rPr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741760" w14:textId="77777777" w:rsidR="006234F7" w:rsidRPr="003F7737" w:rsidRDefault="006234F7" w:rsidP="006234F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doc.</w:t>
            </w:r>
            <w:r w:rsidR="00BC11C0">
              <w:rPr>
                <w:rStyle w:val="Appelnotedebasdep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34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234F7">
              <w:rPr>
                <w:rFonts w:ascii="Arial" w:hAnsi="Arial" w:cs="Arial"/>
                <w:sz w:val="18"/>
                <w:szCs w:val="18"/>
              </w:rPr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t> </w:t>
            </w:r>
            <w:r w:rsidRPr="006234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34F7" w:rsidRPr="003F7737" w14:paraId="176812F4" w14:textId="77777777" w:rsidTr="006234F7">
        <w:trPr>
          <w:jc w:val="center"/>
        </w:trPr>
        <w:tc>
          <w:tcPr>
            <w:tcW w:w="2050" w:type="dxa"/>
            <w:shd w:val="clear" w:color="auto" w:fill="BFBFBF"/>
            <w:vAlign w:val="center"/>
          </w:tcPr>
          <w:p w14:paraId="7761DAD9" w14:textId="77777777" w:rsidR="006234F7" w:rsidRPr="003F7737" w:rsidRDefault="006234F7" w:rsidP="00BC11C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>Mots-clés en anglais</w:t>
            </w:r>
          </w:p>
        </w:tc>
        <w:tc>
          <w:tcPr>
            <w:tcW w:w="2332" w:type="dxa"/>
            <w:vAlign w:val="center"/>
          </w:tcPr>
          <w:p w14:paraId="0015A61B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5992033E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51934C86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1AEB807B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Merge/>
            <w:vAlign w:val="center"/>
          </w:tcPr>
          <w:p w14:paraId="57ACB351" w14:textId="77777777" w:rsidR="006234F7" w:rsidRPr="003F7737" w:rsidRDefault="006234F7" w:rsidP="006234F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34F7" w:rsidRPr="003F7737" w14:paraId="5CC9E7E9" w14:textId="77777777" w:rsidTr="006234F7">
        <w:trPr>
          <w:jc w:val="center"/>
        </w:trPr>
        <w:tc>
          <w:tcPr>
            <w:tcW w:w="2050" w:type="dxa"/>
            <w:shd w:val="clear" w:color="auto" w:fill="BFBFBF"/>
            <w:vAlign w:val="center"/>
          </w:tcPr>
          <w:p w14:paraId="0EABDD08" w14:textId="77777777" w:rsidR="006234F7" w:rsidRPr="003F7737" w:rsidRDefault="006234F7" w:rsidP="00BC11C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 xml:space="preserve">Descripteurs </w:t>
            </w:r>
            <w:hyperlink r:id="rId11" w:history="1">
              <w:r w:rsidRPr="00621BF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MeSH</w:t>
              </w:r>
            </w:hyperlink>
          </w:p>
        </w:tc>
        <w:tc>
          <w:tcPr>
            <w:tcW w:w="2332" w:type="dxa"/>
            <w:vAlign w:val="center"/>
          </w:tcPr>
          <w:p w14:paraId="724B2CD5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4903D8AC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339C0A8A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044D11A0" w14:textId="77777777" w:rsidR="006234F7" w:rsidRPr="00436031" w:rsidRDefault="006234F7" w:rsidP="00BC11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36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6031">
              <w:rPr>
                <w:rFonts w:ascii="Arial" w:hAnsi="Arial" w:cs="Arial"/>
                <w:sz w:val="18"/>
                <w:szCs w:val="18"/>
              </w:rPr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t> </w:t>
            </w:r>
            <w:r w:rsidRPr="00436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Merge/>
            <w:vAlign w:val="center"/>
          </w:tcPr>
          <w:p w14:paraId="1BA9D12A" w14:textId="77777777" w:rsidR="006234F7" w:rsidRPr="003F7737" w:rsidRDefault="006234F7" w:rsidP="006234F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D2C390" w14:textId="77777777" w:rsidR="00AC15A1" w:rsidRPr="00C2525F" w:rsidRDefault="00AC15A1" w:rsidP="006234F7">
      <w:pPr>
        <w:pStyle w:val="corpsdetexte2"/>
        <w:spacing w:before="240"/>
        <w:rPr>
          <w:rFonts w:ascii="Arial" w:hAnsi="Arial" w:cs="Arial"/>
          <w:b w:val="0"/>
        </w:rPr>
      </w:pPr>
      <w:r w:rsidRPr="003F7737">
        <w:rPr>
          <w:rFonts w:ascii="Arial" w:hAnsi="Arial" w:cs="Arial"/>
        </w:rPr>
        <w:t>Exemples d’articl</w:t>
      </w:r>
      <w:r w:rsidR="00525452">
        <w:rPr>
          <w:rFonts w:ascii="Arial" w:hAnsi="Arial" w:cs="Arial"/>
        </w:rPr>
        <w:t>es pertinents (référence</w:t>
      </w:r>
      <w:r w:rsidR="00371CD5">
        <w:rPr>
          <w:rFonts w:ascii="Arial" w:hAnsi="Arial" w:cs="Arial"/>
        </w:rPr>
        <w:t>s</w:t>
      </w:r>
      <w:r w:rsidR="00525452">
        <w:rPr>
          <w:rFonts w:ascii="Arial" w:hAnsi="Arial" w:cs="Arial"/>
        </w:rPr>
        <w:t xml:space="preserve">, PMID ou </w:t>
      </w:r>
      <w:r w:rsidRPr="003F7737">
        <w:rPr>
          <w:rFonts w:ascii="Arial" w:hAnsi="Arial" w:cs="Arial"/>
        </w:rPr>
        <w:t>DOI</w:t>
      </w:r>
      <w:r w:rsidRPr="00C2525F">
        <w:rPr>
          <w:rFonts w:ascii="Arial" w:hAnsi="Arial" w:cs="Arial"/>
        </w:rPr>
        <w:t xml:space="preserve">) : </w:t>
      </w:r>
      <w:r w:rsidRPr="00C2525F">
        <w:rPr>
          <w:rFonts w:ascii="Arial" w:hAnsi="Arial" w:cs="Arial"/>
          <w:b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b w:val="0"/>
        </w:rPr>
        <w:instrText xml:space="preserve"> FORMTEXT </w:instrText>
      </w:r>
      <w:r w:rsidRPr="00C2525F">
        <w:rPr>
          <w:rFonts w:ascii="Arial" w:hAnsi="Arial" w:cs="Arial"/>
          <w:b w:val="0"/>
        </w:rPr>
      </w:r>
      <w:r w:rsidRPr="00C2525F">
        <w:rPr>
          <w:rFonts w:ascii="Arial" w:hAnsi="Arial" w:cs="Arial"/>
          <w:b w:val="0"/>
        </w:rPr>
        <w:fldChar w:fldCharType="separate"/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fldChar w:fldCharType="end"/>
      </w:r>
      <w:r w:rsidR="000529D5">
        <w:rPr>
          <w:rFonts w:ascii="Arial" w:hAnsi="Arial" w:cs="Arial"/>
          <w:b w:val="0"/>
        </w:rPr>
        <w:t>   </w:t>
      </w:r>
      <w:r w:rsidRPr="00C2525F">
        <w:rPr>
          <w:rFonts w:ascii="Arial" w:hAnsi="Arial" w:cs="Arial"/>
          <w:b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b w:val="0"/>
        </w:rPr>
        <w:instrText xml:space="preserve"> FORMTEXT </w:instrText>
      </w:r>
      <w:r w:rsidRPr="00C2525F">
        <w:rPr>
          <w:rFonts w:ascii="Arial" w:hAnsi="Arial" w:cs="Arial"/>
          <w:b w:val="0"/>
        </w:rPr>
      </w:r>
      <w:r w:rsidRPr="00C2525F">
        <w:rPr>
          <w:rFonts w:ascii="Arial" w:hAnsi="Arial" w:cs="Arial"/>
          <w:b w:val="0"/>
        </w:rPr>
        <w:fldChar w:fldCharType="separate"/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t> </w:t>
      </w:r>
      <w:r w:rsidRPr="00C2525F">
        <w:rPr>
          <w:rFonts w:ascii="Arial" w:hAnsi="Arial" w:cs="Arial"/>
          <w:b w:val="0"/>
        </w:rPr>
        <w:fldChar w:fldCharType="end"/>
      </w:r>
      <w:r w:rsidR="000529D5">
        <w:rPr>
          <w:rFonts w:ascii="Arial" w:hAnsi="Arial" w:cs="Arial"/>
          <w:b w:val="0"/>
        </w:rPr>
        <w:t>   </w:t>
      </w:r>
      <w:r w:rsidR="000529D5" w:rsidRPr="00C2525F">
        <w:rPr>
          <w:rFonts w:ascii="Arial" w:hAnsi="Arial" w:cs="Arial"/>
          <w:b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529D5" w:rsidRPr="00C2525F">
        <w:rPr>
          <w:rFonts w:ascii="Arial" w:hAnsi="Arial" w:cs="Arial"/>
          <w:b w:val="0"/>
        </w:rPr>
        <w:instrText xml:space="preserve"> FORMTEXT </w:instrText>
      </w:r>
      <w:r w:rsidR="000529D5" w:rsidRPr="00C2525F">
        <w:rPr>
          <w:rFonts w:ascii="Arial" w:hAnsi="Arial" w:cs="Arial"/>
          <w:b w:val="0"/>
        </w:rPr>
      </w:r>
      <w:r w:rsidR="000529D5" w:rsidRPr="00C2525F">
        <w:rPr>
          <w:rFonts w:ascii="Arial" w:hAnsi="Arial" w:cs="Arial"/>
          <w:b w:val="0"/>
        </w:rPr>
        <w:fldChar w:fldCharType="separate"/>
      </w:r>
      <w:r w:rsidR="000529D5" w:rsidRPr="00C2525F">
        <w:rPr>
          <w:rFonts w:ascii="Arial" w:hAnsi="Arial" w:cs="Arial"/>
          <w:b w:val="0"/>
        </w:rPr>
        <w:t> </w:t>
      </w:r>
      <w:r w:rsidR="000529D5" w:rsidRPr="00C2525F">
        <w:rPr>
          <w:rFonts w:ascii="Arial" w:hAnsi="Arial" w:cs="Arial"/>
          <w:b w:val="0"/>
        </w:rPr>
        <w:t> </w:t>
      </w:r>
      <w:r w:rsidR="000529D5" w:rsidRPr="00C2525F">
        <w:rPr>
          <w:rFonts w:ascii="Arial" w:hAnsi="Arial" w:cs="Arial"/>
          <w:b w:val="0"/>
        </w:rPr>
        <w:t> </w:t>
      </w:r>
      <w:r w:rsidR="000529D5" w:rsidRPr="00C2525F">
        <w:rPr>
          <w:rFonts w:ascii="Arial" w:hAnsi="Arial" w:cs="Arial"/>
          <w:b w:val="0"/>
        </w:rPr>
        <w:t> </w:t>
      </w:r>
      <w:r w:rsidR="000529D5" w:rsidRPr="00C2525F">
        <w:rPr>
          <w:rFonts w:ascii="Arial" w:hAnsi="Arial" w:cs="Arial"/>
          <w:b w:val="0"/>
        </w:rPr>
        <w:t> </w:t>
      </w:r>
      <w:r w:rsidR="000529D5" w:rsidRPr="00C2525F">
        <w:rPr>
          <w:rFonts w:ascii="Arial" w:hAnsi="Arial" w:cs="Arial"/>
          <w:b w:val="0"/>
        </w:rPr>
        <w:fldChar w:fldCharType="end"/>
      </w:r>
    </w:p>
    <w:p w14:paraId="58A5570F" w14:textId="77777777" w:rsidR="000529D5" w:rsidRDefault="000529D5">
      <w:pPr>
        <w:rPr>
          <w:rFonts w:ascii="Arial" w:hAnsi="Arial" w:cs="Arial"/>
          <w:b/>
          <w:color w:val="1C819A"/>
          <w:szCs w:val="20"/>
        </w:rPr>
      </w:pPr>
      <w:r>
        <w:br w:type="page"/>
      </w:r>
    </w:p>
    <w:p w14:paraId="5A09BBEE" w14:textId="77777777" w:rsidR="00FD7733" w:rsidRDefault="00FD7733" w:rsidP="00FD7733">
      <w:pPr>
        <w:pStyle w:val="StyleTitre3Gauche0cmPremireligne0cm"/>
        <w:numPr>
          <w:ilvl w:val="0"/>
          <w:numId w:val="0"/>
        </w:numPr>
        <w:spacing w:before="360"/>
        <w:jc w:val="center"/>
      </w:pPr>
      <w:r>
        <w:lastRenderedPageBreak/>
        <w:t>***LES SECTIONS SUIVANTES SONT POUR LE SERVICE DES BIBLIOTHÈQUES***</w:t>
      </w:r>
    </w:p>
    <w:p w14:paraId="427B7F5D" w14:textId="77777777" w:rsidR="00905005" w:rsidRDefault="00905005" w:rsidP="00905005">
      <w:pPr>
        <w:pStyle w:val="StyleTitre3Gauche0cmPremireligne0cm"/>
        <w:numPr>
          <w:ilvl w:val="0"/>
          <w:numId w:val="0"/>
        </w:numPr>
        <w:spacing w:before="360"/>
      </w:pPr>
      <w:r>
        <w:t>Bases de données et autres sources d’information</w:t>
      </w:r>
    </w:p>
    <w:p w14:paraId="16D1EDD3" w14:textId="7A01BC62" w:rsidR="006234F7" w:rsidRPr="00832696" w:rsidRDefault="006234F7" w:rsidP="006234F7">
      <w:pPr>
        <w:pStyle w:val="corpsdetexte2"/>
        <w:rPr>
          <w:rFonts w:ascii="Arial" w:hAnsi="Arial" w:cs="Arial"/>
          <w:b w:val="0"/>
          <w:sz w:val="18"/>
          <w:szCs w:val="18"/>
        </w:rPr>
      </w:pPr>
      <w:r w:rsidRPr="003F7737">
        <w:rPr>
          <w:rFonts w:ascii="Arial" w:hAnsi="Arial" w:cs="Arial"/>
        </w:rPr>
        <w:t xml:space="preserve">À consulter : </w:t>
      </w:r>
      <w:hyperlink r:id="rId12" w:history="1">
        <w:r w:rsidRPr="003F7737">
          <w:rPr>
            <w:rStyle w:val="Lienhypertexte"/>
            <w:rFonts w:ascii="Arial" w:hAnsi="Arial" w:cs="Arial"/>
            <w:b w:val="0"/>
          </w:rPr>
          <w:t>Quelle(s) base(s) de données choisir?</w:t>
        </w:r>
      </w:hyperlink>
    </w:p>
    <w:tbl>
      <w:tblPr>
        <w:tblW w:w="481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03"/>
        <w:gridCol w:w="3343"/>
        <w:gridCol w:w="3276"/>
        <w:gridCol w:w="3312"/>
      </w:tblGrid>
      <w:tr w:rsidR="00BF6A67" w:rsidRPr="003F7737" w14:paraId="229DB3A3" w14:textId="77777777" w:rsidTr="006234F7">
        <w:trPr>
          <w:trHeight w:val="261"/>
          <w:tblHeader/>
          <w:jc w:val="center"/>
        </w:trPr>
        <w:tc>
          <w:tcPr>
            <w:tcW w:w="3453" w:type="dxa"/>
            <w:shd w:val="clear" w:color="auto" w:fill="BFBFBF" w:themeFill="background1" w:themeFillShade="BF"/>
            <w:vAlign w:val="center"/>
          </w:tcPr>
          <w:p w14:paraId="0E9D85BB" w14:textId="766D7CA0" w:rsidR="006234F7" w:rsidRPr="003F7737" w:rsidRDefault="00EC1755" w:rsidP="004467B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Ressources </w:t>
            </w:r>
            <w:r w:rsidR="00BF6A6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F6A67" w:rsidRPr="00BF6A67">
              <w:rPr>
                <w:rFonts w:ascii="Arial" w:hAnsi="Arial" w:cs="Arial"/>
                <w:b/>
                <w:sz w:val="18"/>
                <w:szCs w:val="18"/>
              </w:rPr>
              <w:t>n accès libre</w:t>
            </w:r>
          </w:p>
        </w:tc>
        <w:tc>
          <w:tcPr>
            <w:tcW w:w="3453" w:type="dxa"/>
            <w:shd w:val="clear" w:color="auto" w:fill="BFBFBF" w:themeFill="background1" w:themeFillShade="BF"/>
            <w:vAlign w:val="center"/>
          </w:tcPr>
          <w:p w14:paraId="4C2014C0" w14:textId="77777777" w:rsidR="006234F7" w:rsidRPr="00EC1755" w:rsidRDefault="00EC1755" w:rsidP="004F2E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Ressources </w:t>
            </w:r>
            <w:r w:rsidR="004F2EA4">
              <w:rPr>
                <w:rFonts w:ascii="Arial" w:hAnsi="Arial" w:cs="Arial"/>
                <w:b/>
                <w:sz w:val="18"/>
                <w:szCs w:val="18"/>
              </w:rPr>
              <w:t>à accès réservé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CRUISSS UdeM</w:t>
            </w:r>
          </w:p>
        </w:tc>
        <w:tc>
          <w:tcPr>
            <w:tcW w:w="3453" w:type="dxa"/>
            <w:shd w:val="clear" w:color="auto" w:fill="BFBFBF" w:themeFill="background1" w:themeFillShade="BF"/>
            <w:vAlign w:val="center"/>
          </w:tcPr>
          <w:p w14:paraId="05C8DDF9" w14:textId="77777777" w:rsidR="006234F7" w:rsidRPr="00160798" w:rsidRDefault="00EC1755" w:rsidP="00EC175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Ressources à accès réservé</w:t>
            </w:r>
            <w:r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3453" w:type="dxa"/>
            <w:shd w:val="clear" w:color="auto" w:fill="BFBFBF" w:themeFill="background1" w:themeFillShade="BF"/>
            <w:vAlign w:val="center"/>
          </w:tcPr>
          <w:p w14:paraId="05F8533B" w14:textId="77777777" w:rsidR="006234F7" w:rsidRPr="003F7737" w:rsidRDefault="006234F7" w:rsidP="006234F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737">
              <w:rPr>
                <w:rFonts w:ascii="Arial" w:hAnsi="Arial" w:cs="Arial"/>
                <w:b/>
                <w:sz w:val="18"/>
                <w:szCs w:val="18"/>
              </w:rPr>
              <w:t>Littérature grise</w:t>
            </w:r>
          </w:p>
        </w:tc>
      </w:tr>
      <w:tr w:rsidR="00A543FB" w:rsidRPr="002814BF" w14:paraId="48FCE5D1" w14:textId="77777777" w:rsidTr="006234F7">
        <w:trPr>
          <w:jc w:val="center"/>
        </w:trPr>
        <w:tc>
          <w:tcPr>
            <w:tcW w:w="3453" w:type="dxa"/>
          </w:tcPr>
          <w:p w14:paraId="17012658" w14:textId="59F5D130" w:rsidR="002A0694" w:rsidRPr="00905005" w:rsidRDefault="002A0694" w:rsidP="002A069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Style w:val="Lienhypertexte"/>
                <w:rFonts w:ascii="Arial" w:hAnsi="Arial" w:cs="Arial"/>
                <w:sz w:val="16"/>
                <w:szCs w:val="16"/>
              </w:rPr>
              <w:t> </w:t>
            </w:r>
            <w:hyperlink r:id="rId13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</w:rPr>
                <w:t>CAIR</w:t>
              </w:r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N.info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FR</w:t>
            </w:r>
          </w:p>
          <w:p w14:paraId="2228C54D" w14:textId="77777777" w:rsidR="006234F7" w:rsidRPr="00905005" w:rsidRDefault="006234F7" w:rsidP="006234F7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14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ERIC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EN</w:t>
            </w:r>
          </w:p>
          <w:p w14:paraId="1125F1D1" w14:textId="77777777" w:rsidR="004F2EA4" w:rsidRPr="00905005" w:rsidRDefault="004F2EA4" w:rsidP="004F2EA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hyperlink r:id="rId15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  <w:lang w:val="en-CA"/>
                </w:rPr>
                <w:t>Érudit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  <w:lang w:val="en-CA"/>
              </w:rPr>
              <w:t xml:space="preserve">   FR</w:t>
            </w:r>
          </w:p>
          <w:p w14:paraId="77BAA668" w14:textId="77777777" w:rsidR="002A0694" w:rsidRPr="00905005" w:rsidRDefault="002A0694" w:rsidP="002A069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16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Health Evidence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FR/EN</w:t>
            </w:r>
          </w:p>
          <w:p w14:paraId="4E8EC88F" w14:textId="77777777" w:rsidR="006234F7" w:rsidRPr="00905005" w:rsidRDefault="006234F7" w:rsidP="006234F7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17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LILACS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ES</w:t>
            </w:r>
          </w:p>
          <w:p w14:paraId="56B0FBA0" w14:textId="77777777" w:rsidR="002A0694" w:rsidRPr="00905005" w:rsidRDefault="002A0694" w:rsidP="002A0694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F2EA4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EA4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4F2EA4">
              <w:rPr>
                <w:rFonts w:ascii="Arial" w:hAnsi="Arial" w:cs="Arial"/>
                <w:i/>
                <w:sz w:val="16"/>
                <w:szCs w:val="16"/>
              </w:rPr>
              <w:t> </w:t>
            </w:r>
            <w:hyperlink r:id="rId18" w:history="1">
              <w:r w:rsidRPr="004F2EA4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Pascal et Francis</w:t>
              </w:r>
            </w:hyperlink>
            <w:r w:rsidRPr="004F2EA4">
              <w:rPr>
                <w:rStyle w:val="Lienhypertexte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F2EA4">
              <w:rPr>
                <w:rStyle w:val="Lienhypertexte"/>
                <w:rFonts w:ascii="Arial" w:hAnsi="Arial" w:cs="Arial"/>
                <w:i/>
                <w:color w:val="auto"/>
                <w:sz w:val="16"/>
                <w:szCs w:val="16"/>
              </w:rPr>
              <w:t>(Inist-CNRS)</w:t>
            </w:r>
            <w:r w:rsidR="004F2EA4">
              <w:rPr>
                <w:rStyle w:val="Appelnotedebasdep"/>
                <w:rFonts w:ascii="Arial" w:hAnsi="Arial" w:cs="Arial"/>
                <w:i/>
                <w:sz w:val="16"/>
                <w:szCs w:val="16"/>
              </w:rPr>
              <w:footnoteReference w:id="4"/>
            </w:r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FR</w:t>
            </w:r>
          </w:p>
          <w:p w14:paraId="5EB2159F" w14:textId="708F13E3" w:rsidR="006234F7" w:rsidRPr="00905005" w:rsidRDefault="006234F7" w:rsidP="006234F7">
            <w:pPr>
              <w:spacing w:beforeLines="60" w:before="144" w:afterLines="60" w:after="144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hyperlink r:id="rId19" w:history="1">
              <w:r w:rsidRPr="00934C64">
                <w:rPr>
                  <w:rStyle w:val="Lienhypertexte"/>
                  <w:rFonts w:ascii="Arial" w:hAnsi="Arial" w:cs="Arial"/>
                  <w:sz w:val="16"/>
                  <w:szCs w:val="16"/>
                </w:rPr>
                <w:t>PubMed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EN</w:t>
            </w:r>
          </w:p>
          <w:p w14:paraId="70F44F33" w14:textId="605135AC" w:rsidR="006234F7" w:rsidRPr="00905005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20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</w:rPr>
                <w:t>PubPsych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</w:t>
            </w:r>
            <w:r w:rsidR="00BF6A67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>FR</w:t>
            </w:r>
          </w:p>
          <w:p w14:paraId="678F3A95" w14:textId="77777777" w:rsidR="006234F7" w:rsidRPr="00905005" w:rsidRDefault="006234F7" w:rsidP="006234F7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21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</w:rPr>
                <w:t>ScienceDirect</w:t>
              </w:r>
            </w:hyperlink>
            <w:r w:rsidR="00905005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EN</w:t>
            </w:r>
          </w:p>
          <w:p w14:paraId="7CC7450F" w14:textId="34128085" w:rsidR="00905005" w:rsidRPr="00905005" w:rsidRDefault="00905005" w:rsidP="00905005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22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Doc'CISMeF</w:t>
              </w:r>
            </w:hyperlink>
            <w:r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  FR</w:t>
            </w:r>
          </w:p>
          <w:p w14:paraId="03B155FA" w14:textId="77777777" w:rsidR="006234F7" w:rsidRPr="004F2EA4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EA4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53BFF4F" w14:textId="77777777" w:rsidR="006234F7" w:rsidRPr="004F2EA4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EA4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BE48FA" w14:textId="77777777" w:rsidR="006234F7" w:rsidRPr="004F2EA4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EA4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402590B" w14:textId="77777777" w:rsidR="000529D5" w:rsidRPr="00216414" w:rsidRDefault="000529D5" w:rsidP="001C546F">
            <w:pPr>
              <w:spacing w:before="240" w:after="40"/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6414">
              <w:rPr>
                <w:rStyle w:val="Lienhypertexte"/>
                <w:rFonts w:ascii="Arial" w:hAnsi="Arial" w:cs="Arial"/>
                <w:b/>
                <w:color w:val="auto"/>
                <w:sz w:val="18"/>
                <w:szCs w:val="18"/>
              </w:rPr>
              <w:t>Catalogues</w:t>
            </w:r>
          </w:p>
          <w:p w14:paraId="691EB3A4" w14:textId="436F8FD8" w:rsidR="00216414" w:rsidRDefault="00216414" w:rsidP="0021641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23" w:history="1">
              <w:r w:rsidRPr="000529D5">
                <w:rPr>
                  <w:rStyle w:val="Lienhypertexte"/>
                  <w:rFonts w:ascii="Arial" w:hAnsi="Arial" w:cs="Arial"/>
                  <w:sz w:val="16"/>
                  <w:szCs w:val="16"/>
                </w:rPr>
                <w:t>CUBIQ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(R</w:t>
            </w:r>
            <w:r w:rsidR="00BF6A67">
              <w:rPr>
                <w:rFonts w:ascii="Arial" w:hAnsi="Arial" w:cs="Arial"/>
                <w:sz w:val="16"/>
                <w:szCs w:val="16"/>
              </w:rPr>
              <w:t>é</w:t>
            </w:r>
            <w:r w:rsidR="00BF6A67" w:rsidRPr="00BF6A67">
              <w:rPr>
                <w:rFonts w:ascii="Arial" w:hAnsi="Arial" w:cs="Arial"/>
                <w:sz w:val="16"/>
                <w:szCs w:val="16"/>
              </w:rPr>
              <w:t>seau informatisé des bibliothèques gouvernementales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DE80B4" w14:textId="1C0F266C" w:rsidR="00FD7733" w:rsidRDefault="00FD7733" w:rsidP="0021641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hyperlink r:id="rId24" w:history="1">
              <w:r w:rsidRPr="00FD7733">
                <w:rPr>
                  <w:rStyle w:val="Lienhypertexte"/>
                  <w:rFonts w:ascii="Arial" w:hAnsi="Arial" w:cs="Arial"/>
                  <w:sz w:val="16"/>
                  <w:szCs w:val="16"/>
                </w:rPr>
                <w:t>Sofia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(universités du Québec)</w:t>
            </w:r>
          </w:p>
          <w:p w14:paraId="47FC6955" w14:textId="398BF03A" w:rsidR="00216414" w:rsidRDefault="00216414" w:rsidP="00216414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25" w:history="1">
              <w:r w:rsidRPr="000529D5">
                <w:rPr>
                  <w:rStyle w:val="Lienhypertexte"/>
                  <w:rFonts w:ascii="Arial" w:hAnsi="Arial" w:cs="Arial"/>
                  <w:sz w:val="16"/>
                  <w:szCs w:val="16"/>
                </w:rPr>
                <w:t>Catalogue de B</w:t>
              </w:r>
              <w:r w:rsidR="00BF6A67">
                <w:rPr>
                  <w:rStyle w:val="Lienhypertexte"/>
                  <w:rFonts w:ascii="Arial" w:hAnsi="Arial" w:cs="Arial"/>
                  <w:sz w:val="16"/>
                  <w:szCs w:val="16"/>
                </w:rPr>
                <w:t>ibliothèque et Archives nationales du Québec</w:t>
              </w:r>
            </w:hyperlink>
          </w:p>
          <w:p w14:paraId="3961C9F4" w14:textId="41182541" w:rsidR="00216414" w:rsidRDefault="00216414" w:rsidP="0021641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26" w:history="1">
              <w:r w:rsidRPr="000529D5">
                <w:rPr>
                  <w:rStyle w:val="Lienhypertexte"/>
                  <w:rFonts w:ascii="Arial" w:hAnsi="Arial" w:cs="Arial"/>
                  <w:sz w:val="16"/>
                  <w:szCs w:val="16"/>
                </w:rPr>
                <w:t>Aurora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(B</w:t>
            </w:r>
            <w:r w:rsidR="00BF6A67">
              <w:rPr>
                <w:rFonts w:ascii="Arial" w:hAnsi="Arial" w:cs="Arial"/>
                <w:sz w:val="16"/>
                <w:szCs w:val="16"/>
              </w:rPr>
              <w:t>i</w:t>
            </w:r>
            <w:r w:rsidR="00BF6A67" w:rsidRPr="00BF6A67">
              <w:rPr>
                <w:rFonts w:ascii="Arial" w:hAnsi="Arial" w:cs="Arial"/>
                <w:sz w:val="16"/>
                <w:szCs w:val="16"/>
              </w:rPr>
              <w:t>bliothèque et Archives Canada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78D7AF1" w14:textId="565A0B86" w:rsidR="000529D5" w:rsidRPr="00442C85" w:rsidRDefault="00216414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hyperlink r:id="rId27" w:history="1">
              <w:r w:rsidRPr="000529D5">
                <w:rPr>
                  <w:rStyle w:val="Lienhypertexte"/>
                  <w:rFonts w:ascii="Arial" w:hAnsi="Arial" w:cs="Arial"/>
                  <w:sz w:val="16"/>
                  <w:szCs w:val="16"/>
                </w:rPr>
                <w:t>Voilà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BF6A67" w:rsidRPr="00BF6A67">
              <w:rPr>
                <w:rFonts w:ascii="Arial" w:hAnsi="Arial" w:cs="Arial"/>
                <w:sz w:val="16"/>
                <w:szCs w:val="16"/>
              </w:rPr>
              <w:t>bibliothèques canadiennes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53" w:type="dxa"/>
          </w:tcPr>
          <w:p w14:paraId="09B25F92" w14:textId="77777777" w:rsidR="00EC1755" w:rsidRPr="00EC1755" w:rsidRDefault="00EC1755" w:rsidP="001C546F">
            <w:pPr>
              <w:spacing w:before="120" w:after="40"/>
              <w:ind w:left="255" w:hanging="255"/>
              <w:rPr>
                <w:rFonts w:ascii="Arial" w:hAnsi="Arial" w:cs="Arial"/>
                <w:b/>
                <w:sz w:val="18"/>
                <w:szCs w:val="18"/>
              </w:rPr>
            </w:pPr>
            <w:r w:rsidRPr="00EC1755">
              <w:rPr>
                <w:rFonts w:ascii="Arial" w:hAnsi="Arial" w:cs="Arial"/>
                <w:b/>
                <w:sz w:val="18"/>
                <w:szCs w:val="18"/>
              </w:rPr>
              <w:t>Plateforme OVID</w:t>
            </w:r>
          </w:p>
          <w:p w14:paraId="1B092CCC" w14:textId="6305070A" w:rsidR="006234F7" w:rsidRPr="00442C85" w:rsidRDefault="006234F7" w:rsidP="006234F7">
            <w:pPr>
              <w:spacing w:beforeLines="60" w:before="144" w:after="40"/>
              <w:ind w:left="255" w:hanging="25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28" w:history="1">
              <w:r w:rsidRPr="004F2EA4">
                <w:rPr>
                  <w:rStyle w:val="Lienhypertexte"/>
                  <w:rFonts w:ascii="Arial" w:hAnsi="Arial" w:cs="Arial"/>
                  <w:sz w:val="16"/>
                  <w:szCs w:val="16"/>
                </w:rPr>
                <w:t>Périodiques électroniques – Forfait Total Access Collection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D10CF">
              <w:rPr>
                <w:rFonts w:ascii="Arial" w:hAnsi="Arial" w:cs="Arial"/>
                <w:sz w:val="16"/>
                <w:szCs w:val="16"/>
              </w:rPr>
              <w:t>~ 600</w:t>
            </w:r>
            <w:r w:rsidRPr="00442C85">
              <w:rPr>
                <w:rFonts w:ascii="Arial" w:hAnsi="Arial" w:cs="Arial"/>
                <w:sz w:val="16"/>
                <w:szCs w:val="16"/>
              </w:rPr>
              <w:t xml:space="preserve"> revues)</w:t>
            </w:r>
          </w:p>
          <w:p w14:paraId="4A084FE5" w14:textId="77777777" w:rsidR="006234F7" w:rsidRPr="00027695" w:rsidRDefault="006234F7" w:rsidP="006234F7">
            <w:pPr>
              <w:spacing w:beforeLines="60" w:before="144" w:after="40"/>
              <w:ind w:left="272" w:hanging="2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hyperlink r:id="rId29" w:history="1">
              <w:r w:rsidRPr="004F2EA4">
                <w:rPr>
                  <w:rStyle w:val="Lienhypertexte"/>
                  <w:rFonts w:ascii="Arial" w:hAnsi="Arial" w:cs="Arial"/>
                  <w:sz w:val="16"/>
                  <w:szCs w:val="16"/>
                  <w:lang w:val="en-CA"/>
                </w:rPr>
                <w:t>All EBM Reviews</w:t>
              </w:r>
            </w:hyperlink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t xml:space="preserve"> (Cochrane Library)</w:t>
            </w:r>
          </w:p>
          <w:p w14:paraId="3BEDF077" w14:textId="77777777" w:rsidR="006234F7" w:rsidRPr="00027695" w:rsidRDefault="006234F7" w:rsidP="006234F7">
            <w:pPr>
              <w:spacing w:before="40" w:after="40"/>
              <w:ind w:left="235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30" w:history="1">
              <w:r w:rsidRPr="004F2EA4">
                <w:rPr>
                  <w:rStyle w:val="Lienhypertexte"/>
                  <w:rFonts w:ascii="Arial" w:hAnsi="Arial" w:cs="Arial"/>
                  <w:sz w:val="16"/>
                  <w:szCs w:val="16"/>
                </w:rPr>
                <w:t>ACP Journal Club</w:t>
              </w:r>
            </w:hyperlink>
          </w:p>
          <w:p w14:paraId="322ECAC4" w14:textId="77777777" w:rsidR="006234F7" w:rsidRDefault="006234F7" w:rsidP="006234F7">
            <w:pPr>
              <w:spacing w:before="40" w:after="40"/>
              <w:ind w:left="475" w:hanging="240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hyperlink r:id="rId31" w:history="1">
              <w:r w:rsidRPr="004F2EA4">
                <w:rPr>
                  <w:rStyle w:val="Lienhypertexte"/>
                  <w:rFonts w:ascii="Arial" w:hAnsi="Arial" w:cs="Arial"/>
                  <w:sz w:val="16"/>
                  <w:szCs w:val="16"/>
                </w:rPr>
                <w:t>Cochrane Central Register of Controlled Trials</w:t>
              </w:r>
            </w:hyperlink>
          </w:p>
          <w:p w14:paraId="48258A42" w14:textId="77777777" w:rsidR="006234F7" w:rsidRPr="00A35C17" w:rsidRDefault="006234F7" w:rsidP="006234F7">
            <w:pPr>
              <w:spacing w:before="40" w:after="40"/>
              <w:ind w:left="475" w:hanging="240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hyperlink r:id="rId32" w:history="1">
              <w:r w:rsidRPr="004F2EA4">
                <w:rPr>
                  <w:rStyle w:val="Lienhypertexte"/>
                  <w:rFonts w:ascii="Arial" w:hAnsi="Arial" w:cs="Arial"/>
                  <w:sz w:val="16"/>
                  <w:szCs w:val="16"/>
                </w:rPr>
                <w:t>Cochrane Clinical Answers</w:t>
              </w:r>
            </w:hyperlink>
          </w:p>
          <w:p w14:paraId="6335E3A3" w14:textId="77777777" w:rsidR="006234F7" w:rsidRPr="00A35C17" w:rsidRDefault="006234F7" w:rsidP="006234F7">
            <w:pPr>
              <w:spacing w:before="40" w:after="40"/>
              <w:ind w:left="475" w:hanging="240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hyperlink r:id="rId33" w:history="1">
              <w:r w:rsidRPr="004F2EA4">
                <w:rPr>
                  <w:rStyle w:val="Lienhypertexte"/>
                  <w:rFonts w:ascii="Arial" w:hAnsi="Arial" w:cs="Arial"/>
                  <w:sz w:val="16"/>
                  <w:szCs w:val="16"/>
                </w:rPr>
                <w:t>Cochrane Database of Systematic Reviews</w:t>
              </w:r>
            </w:hyperlink>
          </w:p>
          <w:p w14:paraId="256AC001" w14:textId="77777777" w:rsidR="006234F7" w:rsidRPr="006234F7" w:rsidRDefault="006234F7" w:rsidP="006234F7">
            <w:pPr>
              <w:spacing w:before="40" w:after="40"/>
              <w:ind w:left="475" w:hanging="240"/>
              <w:rPr>
                <w:rFonts w:ascii="Arial" w:hAnsi="Arial" w:cs="Arial"/>
                <w:i/>
                <w:sz w:val="16"/>
                <w:szCs w:val="16"/>
              </w:rPr>
            </w:pP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t> </w:t>
            </w:r>
            <w:hyperlink r:id="rId34" w:history="1">
              <w:r w:rsidRPr="004F2EA4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Cochrane Methodology Register</w:t>
              </w:r>
            </w:hyperlink>
          </w:p>
          <w:p w14:paraId="0B54AD66" w14:textId="77777777" w:rsidR="006234F7" w:rsidRPr="006234F7" w:rsidRDefault="006234F7" w:rsidP="006234F7">
            <w:pPr>
              <w:spacing w:before="40" w:after="40"/>
              <w:ind w:left="475" w:hanging="240"/>
              <w:rPr>
                <w:rFonts w:ascii="Arial" w:hAnsi="Arial" w:cs="Arial"/>
                <w:i/>
                <w:sz w:val="16"/>
                <w:szCs w:val="16"/>
              </w:rPr>
            </w:pP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t> </w:t>
            </w:r>
            <w:hyperlink r:id="rId35" w:history="1">
              <w:r w:rsidRPr="004F2EA4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Database of Abstracts of Reviews of Effects</w:t>
              </w:r>
            </w:hyperlink>
          </w:p>
          <w:p w14:paraId="4A8CDD06" w14:textId="77777777" w:rsidR="006234F7" w:rsidRPr="006234F7" w:rsidRDefault="006234F7" w:rsidP="006234F7">
            <w:pPr>
              <w:spacing w:before="40" w:after="40"/>
              <w:ind w:left="470" w:hanging="238"/>
              <w:rPr>
                <w:rFonts w:ascii="Arial" w:hAnsi="Arial" w:cs="Arial"/>
                <w:i/>
                <w:sz w:val="16"/>
                <w:szCs w:val="16"/>
              </w:rPr>
            </w:pP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t> </w:t>
            </w:r>
            <w:hyperlink r:id="rId36" w:history="1">
              <w:r w:rsidRPr="004F2EA4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Health Technology Assessment</w:t>
              </w:r>
            </w:hyperlink>
          </w:p>
          <w:p w14:paraId="19080726" w14:textId="77777777" w:rsidR="006234F7" w:rsidRPr="006234F7" w:rsidRDefault="006234F7" w:rsidP="006234F7">
            <w:pPr>
              <w:spacing w:before="40" w:afterLines="60" w:after="144"/>
              <w:ind w:left="470" w:hanging="238"/>
              <w:rPr>
                <w:rFonts w:ascii="Arial" w:hAnsi="Arial" w:cs="Arial"/>
                <w:i/>
                <w:sz w:val="16"/>
                <w:szCs w:val="16"/>
              </w:rPr>
            </w:pP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6234F7">
              <w:rPr>
                <w:rFonts w:ascii="Arial" w:hAnsi="Arial" w:cs="Arial"/>
                <w:i/>
                <w:sz w:val="16"/>
                <w:szCs w:val="16"/>
              </w:rPr>
              <w:t> </w:t>
            </w:r>
            <w:hyperlink r:id="rId37" w:history="1">
              <w:r w:rsidRPr="004F2EA4">
                <w:rPr>
                  <w:rStyle w:val="Lienhypertexte"/>
                  <w:rFonts w:ascii="Arial" w:hAnsi="Arial" w:cs="Arial"/>
                  <w:i/>
                  <w:sz w:val="16"/>
                  <w:szCs w:val="16"/>
                </w:rPr>
                <w:t>NHS Economic Evaluation Database</w:t>
              </w:r>
            </w:hyperlink>
          </w:p>
          <w:p w14:paraId="6406F9B8" w14:textId="77777777" w:rsidR="006234F7" w:rsidRPr="00442C85" w:rsidRDefault="006234F7" w:rsidP="006234F7">
            <w:pPr>
              <w:spacing w:beforeLines="60" w:before="144" w:after="40"/>
              <w:rPr>
                <w:rFonts w:ascii="Arial" w:hAnsi="Arial" w:cs="Arial"/>
                <w:sz w:val="16"/>
                <w:szCs w:val="16"/>
              </w:rPr>
            </w:pPr>
            <w:r w:rsidRPr="00934C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4C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38" w:history="1">
              <w:r w:rsidRPr="002A0694">
                <w:rPr>
                  <w:rStyle w:val="Lienhypertexte"/>
                  <w:rFonts w:ascii="Arial" w:hAnsi="Arial" w:cs="Arial"/>
                  <w:sz w:val="16"/>
                  <w:szCs w:val="16"/>
                </w:rPr>
                <w:t>EMBASE</w:t>
              </w:r>
            </w:hyperlink>
          </w:p>
          <w:p w14:paraId="7AA6FB88" w14:textId="77777777" w:rsidR="006234F7" w:rsidRPr="00946DDE" w:rsidRDefault="006234F7" w:rsidP="006234F7">
            <w:pPr>
              <w:spacing w:beforeLines="60" w:before="144" w:after="40"/>
              <w:rPr>
                <w:rFonts w:ascii="Arial" w:hAnsi="Arial" w:cs="Arial"/>
                <w:sz w:val="16"/>
                <w:szCs w:val="16"/>
              </w:rPr>
            </w:pPr>
            <w:r w:rsidRPr="00934C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4C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39" w:history="1">
              <w:r w:rsidRPr="002A0694">
                <w:rPr>
                  <w:rStyle w:val="Lienhypertexte"/>
                  <w:rFonts w:ascii="Arial" w:hAnsi="Arial" w:cs="Arial"/>
                  <w:sz w:val="16"/>
                  <w:szCs w:val="16"/>
                </w:rPr>
                <w:t>MEDLINE</w:t>
              </w:r>
            </w:hyperlink>
          </w:p>
          <w:p w14:paraId="730C7BA0" w14:textId="0F18D6D2" w:rsidR="006234F7" w:rsidRPr="00027695" w:rsidRDefault="006234F7" w:rsidP="006234F7">
            <w:pPr>
              <w:spacing w:beforeLines="60" w:before="144" w:after="40"/>
              <w:ind w:left="272" w:hanging="272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40" w:history="1">
              <w:r w:rsidRPr="002A0694">
                <w:rPr>
                  <w:rStyle w:val="Lienhypertexte"/>
                  <w:rFonts w:ascii="Arial" w:hAnsi="Arial" w:cs="Arial"/>
                  <w:sz w:val="16"/>
                  <w:szCs w:val="16"/>
                </w:rPr>
                <w:t>PsycARTICLES Full Text</w:t>
              </w:r>
            </w:hyperlink>
            <w:r w:rsidRPr="000276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694">
              <w:rPr>
                <w:rFonts w:ascii="Arial" w:hAnsi="Arial" w:cs="Arial"/>
                <w:sz w:val="16"/>
                <w:szCs w:val="16"/>
              </w:rPr>
              <w:t>(</w:t>
            </w:r>
            <w:r w:rsidR="00CD10CF">
              <w:rPr>
                <w:rFonts w:ascii="Arial" w:hAnsi="Arial" w:cs="Arial"/>
                <w:sz w:val="16"/>
                <w:szCs w:val="16"/>
              </w:rPr>
              <w:t>~ 120</w:t>
            </w:r>
            <w:r w:rsidRPr="00442C85">
              <w:rPr>
                <w:rFonts w:ascii="Arial" w:hAnsi="Arial" w:cs="Arial"/>
                <w:sz w:val="16"/>
                <w:szCs w:val="16"/>
              </w:rPr>
              <w:t xml:space="preserve"> revues)</w:t>
            </w:r>
          </w:p>
          <w:p w14:paraId="40EFA6A1" w14:textId="77777777" w:rsidR="006234F7" w:rsidRDefault="006234F7" w:rsidP="006234F7">
            <w:pPr>
              <w:spacing w:beforeLines="60" w:before="144" w:after="40"/>
              <w:rPr>
                <w:rFonts w:ascii="Arial" w:hAnsi="Arial" w:cs="Arial"/>
                <w:sz w:val="16"/>
                <w:szCs w:val="16"/>
              </w:rPr>
            </w:pPr>
            <w:r w:rsidRPr="00934C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4C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41" w:history="1">
              <w:r w:rsidRPr="002A0694">
                <w:rPr>
                  <w:rStyle w:val="Lienhypertexte"/>
                  <w:rFonts w:ascii="Arial" w:hAnsi="Arial" w:cs="Arial"/>
                  <w:sz w:val="16"/>
                  <w:szCs w:val="16"/>
                </w:rPr>
                <w:t>PsycINFO</w:t>
              </w:r>
            </w:hyperlink>
          </w:p>
          <w:p w14:paraId="39CB7FA2" w14:textId="77777777" w:rsidR="000529D5" w:rsidRPr="00027695" w:rsidRDefault="000529D5" w:rsidP="000529D5">
            <w:pPr>
              <w:spacing w:beforeLines="60" w:before="144" w:after="40"/>
              <w:ind w:left="272" w:hanging="272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42" w:history="1">
              <w:r w:rsidRPr="00C84C6F">
                <w:rPr>
                  <w:rStyle w:val="Lienhypertexte"/>
                  <w:rFonts w:ascii="Arial" w:hAnsi="Arial" w:cs="Arial"/>
                  <w:sz w:val="16"/>
                  <w:szCs w:val="16"/>
                </w:rPr>
                <w:t>Books@Ovid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(4 livres)</w:t>
            </w:r>
          </w:p>
          <w:p w14:paraId="4EEC4CD5" w14:textId="721D75E5" w:rsidR="002A0694" w:rsidRPr="00027695" w:rsidRDefault="002A0694" w:rsidP="002A069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43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</w:rPr>
                <w:t>OvidFR</w:t>
              </w:r>
            </w:hyperlink>
            <w:r w:rsidRPr="002A0694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(30 ouvrages de référence </w:t>
            </w:r>
            <w:r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>FR</w:t>
            </w:r>
            <w:r w:rsidRPr="002A0694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>)</w:t>
            </w:r>
          </w:p>
          <w:p w14:paraId="5A4C5F32" w14:textId="77777777" w:rsidR="00EC1755" w:rsidRPr="00EC1755" w:rsidRDefault="00EC1755" w:rsidP="001C546F">
            <w:pPr>
              <w:spacing w:before="240" w:after="40"/>
              <w:ind w:left="255" w:hanging="255"/>
              <w:rPr>
                <w:rFonts w:ascii="Arial" w:hAnsi="Arial" w:cs="Arial"/>
                <w:b/>
                <w:sz w:val="18"/>
                <w:szCs w:val="18"/>
              </w:rPr>
            </w:pPr>
            <w:r w:rsidRPr="00EC1755">
              <w:rPr>
                <w:rFonts w:ascii="Arial" w:hAnsi="Arial" w:cs="Arial"/>
                <w:b/>
                <w:sz w:val="18"/>
                <w:szCs w:val="18"/>
              </w:rPr>
              <w:t xml:space="preserve">Plateforme </w:t>
            </w:r>
            <w:r>
              <w:rPr>
                <w:rFonts w:ascii="Arial" w:hAnsi="Arial" w:cs="Arial"/>
                <w:b/>
                <w:sz w:val="18"/>
                <w:szCs w:val="18"/>
              </w:rPr>
              <w:t>EBSCOhost</w:t>
            </w:r>
          </w:p>
          <w:p w14:paraId="3EECD682" w14:textId="1B5B3F08" w:rsidR="00EC1755" w:rsidRPr="00946DDE" w:rsidRDefault="00EC1755" w:rsidP="002A0694">
            <w:pPr>
              <w:spacing w:beforeLines="60" w:before="144" w:afterLines="60" w:after="144"/>
              <w:ind w:left="262" w:hanging="262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44" w:history="1">
              <w:r w:rsidRPr="002A0694">
                <w:rPr>
                  <w:rStyle w:val="Lienhypertexte"/>
                  <w:rFonts w:ascii="Arial" w:hAnsi="Arial" w:cs="Arial"/>
                  <w:sz w:val="16"/>
                  <w:szCs w:val="16"/>
                </w:rPr>
                <w:t>CINAH</w:t>
              </w:r>
              <w:r w:rsidR="00BF6A67">
                <w:rPr>
                  <w:rStyle w:val="Lienhypertexte"/>
                  <w:rFonts w:ascii="Arial" w:hAnsi="Arial" w:cs="Arial"/>
                  <w:sz w:val="16"/>
                  <w:szCs w:val="16"/>
                </w:rPr>
                <w:t>L Complete</w:t>
              </w:r>
            </w:hyperlink>
          </w:p>
        </w:tc>
        <w:tc>
          <w:tcPr>
            <w:tcW w:w="3453" w:type="dxa"/>
          </w:tcPr>
          <w:p w14:paraId="2DBA6C38" w14:textId="4F53D54B" w:rsidR="00EC1755" w:rsidRDefault="00EC1755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20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D67E74" w14:textId="1F8147D4" w:rsidR="002A0694" w:rsidRDefault="002A0694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6BE0760" w14:textId="7A4B3723" w:rsidR="00905005" w:rsidRPr="00FD7733" w:rsidRDefault="00905005" w:rsidP="00E420AB">
            <w:pPr>
              <w:spacing w:beforeLines="60" w:before="144" w:after="40"/>
              <w:ind w:left="45"/>
              <w:rPr>
                <w:rFonts w:ascii="Arial" w:hAnsi="Arial" w:cs="Arial"/>
                <w:sz w:val="14"/>
                <w:szCs w:val="14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20AB" w:rsidRPr="00FD773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2DC28C" w14:textId="1F0AF7DB" w:rsidR="00EC1755" w:rsidRDefault="00EC1755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20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8D3213" w14:textId="7FC4CE7C" w:rsidR="00EC1755" w:rsidRDefault="00EC1755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E420AB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CC6EC1A" w14:textId="5C878D97" w:rsidR="00EC1755" w:rsidRDefault="00EC1755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DD169CC" w14:textId="77777777" w:rsidR="00E420AB" w:rsidRPr="00FD7733" w:rsidRDefault="00E420AB" w:rsidP="00E420AB">
            <w:pPr>
              <w:spacing w:beforeLines="60" w:before="144" w:after="40"/>
              <w:ind w:left="45"/>
              <w:rPr>
                <w:rFonts w:ascii="Arial" w:hAnsi="Arial" w:cs="Arial"/>
                <w:sz w:val="14"/>
                <w:szCs w:val="14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D773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5D492BF" w14:textId="77777777" w:rsidR="00E420AB" w:rsidRDefault="00E420AB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0E88D9" w14:textId="77777777" w:rsidR="00E420AB" w:rsidRDefault="00E420AB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8372A1" w14:textId="746FFB8E" w:rsidR="00E420AB" w:rsidRDefault="00E420AB" w:rsidP="00E420AB">
            <w:pPr>
              <w:spacing w:beforeLines="60" w:before="144" w:after="40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D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E51BCC8" w14:textId="613E5EA2" w:rsidR="00EC1755" w:rsidRPr="00442C85" w:rsidRDefault="00EC1755" w:rsidP="00400AB6">
            <w:pPr>
              <w:spacing w:beforeLines="60" w:before="144" w:afterLines="60" w:after="144"/>
              <w:ind w:left="2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3" w:type="dxa"/>
          </w:tcPr>
          <w:p w14:paraId="70C3F8F4" w14:textId="77777777" w:rsidR="006234F7" w:rsidRDefault="006234F7" w:rsidP="006234F7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45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Santécom</w:t>
              </w:r>
            </w:hyperlink>
          </w:p>
          <w:p w14:paraId="2932A09A" w14:textId="77777777" w:rsidR="006234F7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Google Scholar (</w:t>
            </w:r>
            <w:hyperlink r:id="rId46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.com</w:t>
              </w:r>
            </w:hyperlink>
            <w:r w:rsidRPr="00442C85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47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.ca</w:t>
              </w:r>
            </w:hyperlink>
            <w:r w:rsidRPr="00442C85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48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.fr</w:t>
              </w:r>
            </w:hyperlink>
            <w:r w:rsidRPr="00442C8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6480672" w14:textId="77777777" w:rsidR="006234F7" w:rsidRPr="00442C85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Google (</w:t>
            </w:r>
            <w:hyperlink r:id="rId49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.com</w:t>
              </w:r>
            </w:hyperlink>
            <w:r w:rsidRPr="00442C8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0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.ca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42C8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1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.fr</w:t>
              </w:r>
            </w:hyperlink>
            <w:r w:rsidRPr="00442C8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2BF65D" w14:textId="77777777" w:rsidR="006234F7" w:rsidRPr="00027695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hyperlink r:id="rId52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  <w:lang w:val="en-CA"/>
                </w:rPr>
                <w:t>OpenDOAR</w:t>
              </w:r>
            </w:hyperlink>
          </w:p>
          <w:p w14:paraId="05973B69" w14:textId="174B2F23" w:rsidR="006234F7" w:rsidRPr="00027695" w:rsidRDefault="006234F7" w:rsidP="006234F7">
            <w:pPr>
              <w:spacing w:beforeLines="60" w:before="144" w:afterLines="60" w:after="144"/>
              <w:rPr>
                <w:rFonts w:ascii="Arial" w:hAnsi="Arial" w:cs="Arial"/>
                <w:bCs/>
                <w:kern w:val="36"/>
                <w:sz w:val="16"/>
                <w:szCs w:val="16"/>
                <w:lang w:val="en-CA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hyperlink r:id="rId53" w:history="1">
              <w:r w:rsidRPr="00027695">
                <w:rPr>
                  <w:rStyle w:val="Lienhypertexte"/>
                  <w:rFonts w:ascii="Arial" w:hAnsi="Arial" w:cs="Arial"/>
                  <w:bCs/>
                  <w:kern w:val="36"/>
                  <w:sz w:val="16"/>
                  <w:szCs w:val="16"/>
                  <w:lang w:val="en-CA"/>
                </w:rPr>
                <w:t>DART-Europe E-theses Portal</w:t>
              </w:r>
            </w:hyperlink>
          </w:p>
          <w:p w14:paraId="15CED4A8" w14:textId="57389D6B" w:rsidR="006234F7" w:rsidRPr="00027695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bCs/>
                <w:kern w:val="36"/>
                <w:sz w:val="16"/>
                <w:szCs w:val="16"/>
                <w:lang w:val="en-CA"/>
              </w:rPr>
              <w:t> </w:t>
            </w:r>
            <w:hyperlink r:id="rId54" w:history="1">
              <w:r w:rsidRPr="00027695">
                <w:rPr>
                  <w:rStyle w:val="Lienhypertexte"/>
                  <w:rFonts w:ascii="Arial" w:hAnsi="Arial" w:cs="Arial"/>
                  <w:bCs/>
                  <w:kern w:val="36"/>
                  <w:sz w:val="16"/>
                  <w:szCs w:val="16"/>
                  <w:lang w:val="en-CA"/>
                </w:rPr>
                <w:t>OpenGrey.eu</w:t>
              </w:r>
            </w:hyperlink>
          </w:p>
          <w:p w14:paraId="3AC0FCA2" w14:textId="77777777" w:rsidR="006234F7" w:rsidRPr="004F2EA4" w:rsidRDefault="006234F7" w:rsidP="006234F7">
            <w:pPr>
              <w:spacing w:beforeLines="60" w:before="144" w:afterLines="60" w:after="144"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EA4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8A8B742" w14:textId="77777777" w:rsidR="006234F7" w:rsidRPr="004F2EA4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EA4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8B21BD" w14:textId="77777777" w:rsidR="006234F7" w:rsidRPr="000529D5" w:rsidRDefault="006234F7" w:rsidP="001C546F">
            <w:pPr>
              <w:spacing w:before="2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529D5">
              <w:rPr>
                <w:rFonts w:ascii="Arial" w:hAnsi="Arial" w:cs="Arial"/>
                <w:b/>
                <w:sz w:val="18"/>
                <w:szCs w:val="18"/>
              </w:rPr>
              <w:t>Associations professionnelles</w:t>
            </w:r>
            <w:r w:rsidR="00C84C6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529D5">
              <w:rPr>
                <w:rFonts w:ascii="Arial" w:hAnsi="Arial" w:cs="Arial"/>
                <w:b/>
                <w:sz w:val="18"/>
                <w:szCs w:val="18"/>
              </w:rPr>
              <w:t xml:space="preserve"> organisations </w:t>
            </w:r>
            <w:r w:rsidR="00C84C6F">
              <w:rPr>
                <w:rFonts w:ascii="Arial" w:hAnsi="Arial" w:cs="Arial"/>
                <w:b/>
                <w:sz w:val="18"/>
                <w:szCs w:val="18"/>
              </w:rPr>
              <w:t>et sites Web</w:t>
            </w:r>
          </w:p>
          <w:p w14:paraId="439A236E" w14:textId="77777777" w:rsidR="006234F7" w:rsidRPr="00A35C17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B4E0FA7" w14:textId="77777777" w:rsidR="006234F7" w:rsidRDefault="006234F7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="004F2EA4"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BB213B" w14:textId="77777777" w:rsidR="00C84C6F" w:rsidRDefault="00C84C6F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1F6AAAD" w14:textId="77777777" w:rsidR="00C84C6F" w:rsidRDefault="00C84C6F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FE8B4F" w14:textId="77777777" w:rsidR="00C84C6F" w:rsidRDefault="00C84C6F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A35C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C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C1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35C17">
              <w:rPr>
                <w:rFonts w:ascii="Arial" w:hAnsi="Arial" w:cs="Arial"/>
                <w:sz w:val="16"/>
                <w:szCs w:val="16"/>
              </w:rPr>
              <w:t> 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F2E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2EA4">
              <w:rPr>
                <w:rFonts w:ascii="Arial" w:hAnsi="Arial" w:cs="Arial"/>
                <w:sz w:val="16"/>
                <w:szCs w:val="16"/>
              </w:rPr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t> </w:t>
            </w:r>
            <w:r w:rsidRPr="004F2E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6333514" w14:textId="77777777" w:rsidR="00FD7733" w:rsidRPr="002A0694" w:rsidRDefault="00FD7733" w:rsidP="00FD7733">
            <w:pPr>
              <w:spacing w:before="2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A0694">
              <w:rPr>
                <w:rFonts w:ascii="Arial" w:hAnsi="Arial" w:cs="Arial"/>
                <w:b/>
                <w:sz w:val="18"/>
                <w:szCs w:val="18"/>
              </w:rPr>
              <w:t>Essais clin</w:t>
            </w:r>
            <w:r>
              <w:rPr>
                <w:rFonts w:ascii="Arial" w:hAnsi="Arial" w:cs="Arial"/>
                <w:b/>
                <w:sz w:val="18"/>
                <w:szCs w:val="18"/>
              </w:rPr>
              <w:t>iques</w:t>
            </w:r>
          </w:p>
          <w:p w14:paraId="2588493D" w14:textId="0355296D" w:rsidR="00FD7733" w:rsidRPr="00027695" w:rsidRDefault="00FD7733" w:rsidP="00FD7733">
            <w:pPr>
              <w:spacing w:beforeLines="60" w:before="144" w:afterLines="60" w:after="144"/>
              <w:ind w:left="238" w:hanging="238"/>
              <w:rPr>
                <w:rFonts w:ascii="Arial" w:hAnsi="Arial" w:cs="Arial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9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7695">
              <w:rPr>
                <w:rFonts w:ascii="Arial" w:hAnsi="Arial" w:cs="Arial"/>
                <w:sz w:val="16"/>
                <w:szCs w:val="16"/>
              </w:rPr>
              <w:t> </w:t>
            </w:r>
            <w:hyperlink r:id="rId55" w:history="1">
              <w:r w:rsidRPr="00027695">
                <w:rPr>
                  <w:rStyle w:val="Lienhypertexte"/>
                  <w:rFonts w:ascii="Arial" w:hAnsi="Arial" w:cs="Arial"/>
                  <w:sz w:val="16"/>
                  <w:szCs w:val="16"/>
                </w:rPr>
                <w:t>International Clinical Trials Registry Platform</w:t>
              </w:r>
            </w:hyperlink>
            <w:r w:rsidRPr="00027695">
              <w:rPr>
                <w:rFonts w:ascii="Arial" w:hAnsi="Arial" w:cs="Arial"/>
                <w:sz w:val="16"/>
                <w:szCs w:val="16"/>
              </w:rPr>
              <w:t xml:space="preserve"> (O</w:t>
            </w:r>
            <w:r w:rsidR="00A543FB">
              <w:rPr>
                <w:rFonts w:ascii="Arial" w:hAnsi="Arial" w:cs="Arial"/>
                <w:sz w:val="16"/>
                <w:szCs w:val="16"/>
              </w:rPr>
              <w:t>rganisation mondiale de la santé</w:t>
            </w:r>
            <w:r w:rsidRPr="000276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EC3B373" w14:textId="77777777" w:rsidR="00A543FB" w:rsidRDefault="00FD7733" w:rsidP="00A543FB">
            <w:pPr>
              <w:spacing w:beforeLines="60" w:before="144" w:afterLines="60" w:after="144"/>
              <w:contextualSpacing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442C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C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2C85">
              <w:rPr>
                <w:rFonts w:ascii="Arial" w:hAnsi="Arial" w:cs="Arial"/>
                <w:sz w:val="16"/>
                <w:szCs w:val="16"/>
              </w:rPr>
              <w:t> </w:t>
            </w:r>
            <w:hyperlink r:id="rId56" w:history="1">
              <w:r w:rsidRPr="00442C85">
                <w:rPr>
                  <w:rStyle w:val="Lienhypertexte"/>
                  <w:rFonts w:ascii="Arial" w:hAnsi="Arial" w:cs="Arial"/>
                  <w:sz w:val="16"/>
                  <w:szCs w:val="16"/>
                </w:rPr>
                <w:t>ClinicalTrials.gov</w:t>
              </w:r>
            </w:hyperlink>
            <w:r w:rsidR="00A543FB" w:rsidRPr="00A543FB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 xml:space="preserve"> (N</w:t>
            </w:r>
            <w:r w:rsidR="00A543FB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>a</w:t>
            </w:r>
            <w:r w:rsidR="00A543FB" w:rsidRPr="00A543FB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>tional Library of</w:t>
            </w:r>
          </w:p>
          <w:p w14:paraId="786E5E22" w14:textId="39E34465" w:rsidR="00FD7733" w:rsidRPr="00A543FB" w:rsidRDefault="00A543FB" w:rsidP="00E420AB">
            <w:pPr>
              <w:spacing w:beforeLines="60" w:before="144" w:afterLines="60" w:after="144"/>
              <w:ind w:left="164"/>
              <w:contextualSpacing/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</w:pPr>
            <w:r w:rsidRPr="00A543FB">
              <w:rPr>
                <w:rStyle w:val="Lienhypertexte"/>
                <w:rFonts w:ascii="Arial" w:hAnsi="Arial" w:cs="Arial"/>
                <w:color w:val="auto"/>
                <w:sz w:val="16"/>
                <w:szCs w:val="16"/>
              </w:rPr>
              <w:t>Medicine)</w:t>
            </w:r>
          </w:p>
          <w:p w14:paraId="3D1E284D" w14:textId="77777777" w:rsidR="00FD7733" w:rsidRPr="00873AE8" w:rsidRDefault="00FD7733" w:rsidP="006234F7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096695" w14:textId="77777777" w:rsidR="00C57A84" w:rsidRPr="00BC2191" w:rsidRDefault="00C57A84" w:rsidP="00BC2191">
      <w:pPr>
        <w:pStyle w:val="Titre20"/>
      </w:pPr>
      <w:bookmarkStart w:id="0" w:name="_Plan_de_concepts"/>
      <w:bookmarkEnd w:id="0"/>
      <w:r w:rsidRPr="00BC2191">
        <w:lastRenderedPageBreak/>
        <w:t>Stratégie de recherche (requêtes)</w:t>
      </w:r>
    </w:p>
    <w:p w14:paraId="68B12BEE" w14:textId="77777777" w:rsidR="00C84C6F" w:rsidRDefault="00C84C6F" w:rsidP="00C84C6F">
      <w:pPr>
        <w:pStyle w:val="StyleTitre3Gauche0cmPremireligne0cm"/>
        <w:numPr>
          <w:ilvl w:val="0"/>
          <w:numId w:val="0"/>
        </w:numPr>
      </w:pPr>
      <w:r>
        <w:t>PubMed</w:t>
      </w:r>
    </w:p>
    <w:p w14:paraId="6FEF4670" w14:textId="77777777" w:rsidR="00C84C6F" w:rsidRDefault="00C84C6F" w:rsidP="00C84C6F">
      <w:pPr>
        <w:spacing w:before="240" w:after="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Fiche synthèse sur PubMed : </w:t>
      </w:r>
      <w:hyperlink r:id="rId57" w:history="1">
        <w:r w:rsidR="00EF0D6E">
          <w:rPr>
            <w:rStyle w:val="Lienhypertexte"/>
            <w:rFonts w:ascii="Arial" w:hAnsi="Arial" w:cs="Arial"/>
            <w:i/>
            <w:sz w:val="18"/>
            <w:szCs w:val="18"/>
          </w:rPr>
          <w:t>http://extranet.santecom.qc.ca/wiki/!biblio3s/lib/exe/fetch.php?media=fs-pubmed.pdf</w:t>
        </w:r>
      </w:hyperlink>
    </w:p>
    <w:p w14:paraId="496E35FE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241A1C21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18B5E313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14D51584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4DA7129D" w14:textId="77777777" w:rsidR="00C84C6F" w:rsidRDefault="00C84C6F" w:rsidP="00C84C6F">
      <w:pPr>
        <w:pStyle w:val="StyleTitre3Gauche0cmPremireligne0cm"/>
        <w:numPr>
          <w:ilvl w:val="0"/>
          <w:numId w:val="0"/>
        </w:numPr>
      </w:pPr>
      <w:r>
        <w:t>Bases de données par Ovid</w:t>
      </w:r>
    </w:p>
    <w:p w14:paraId="1D81EA94" w14:textId="77777777" w:rsidR="00C84C6F" w:rsidRDefault="00C84C6F" w:rsidP="00C84C6F">
      <w:pPr>
        <w:spacing w:after="240"/>
      </w:pPr>
      <w:r w:rsidRPr="00BC2191">
        <w:rPr>
          <w:rFonts w:ascii="Arial" w:hAnsi="Arial" w:cs="Arial"/>
          <w:i/>
          <w:sz w:val="18"/>
          <w:szCs w:val="18"/>
        </w:rPr>
        <w:t>Fiche synthèse sur Ovid :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58" w:history="1">
        <w:r w:rsidR="00EF0D6E">
          <w:rPr>
            <w:rStyle w:val="Lienhypertexte"/>
            <w:rFonts w:ascii="Arial" w:hAnsi="Arial" w:cs="Arial"/>
            <w:i/>
            <w:sz w:val="18"/>
            <w:szCs w:val="18"/>
          </w:rPr>
          <w:t>http://extranet.santecom.qc.ca/wiki/!biblio3s/lib/exe/fetch.php?media=fs-ovidsp.pdf</w:t>
        </w:r>
      </w:hyperlink>
    </w:p>
    <w:p w14:paraId="1C10E591" w14:textId="77777777" w:rsidR="00C84C6F" w:rsidRDefault="00C84C6F" w:rsidP="00C84C6F">
      <w:pPr>
        <w:spacing w:after="240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4F43AF30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72A49129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2E61D219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79C5DAD3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3668D760" w14:textId="77777777" w:rsidR="00C84C6F" w:rsidRPr="00C2525F" w:rsidRDefault="00C84C6F" w:rsidP="00C84C6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6F1B4820" w14:textId="77777777" w:rsidR="00C57A84" w:rsidRDefault="00C57A84" w:rsidP="00C57A84">
      <w:pPr>
        <w:pStyle w:val="StyleTitre3Gauche0cmPremireligne0cm"/>
        <w:numPr>
          <w:ilvl w:val="0"/>
          <w:numId w:val="0"/>
        </w:numPr>
      </w:pPr>
      <w:r>
        <w:t>Bases de données par EBSCOhost</w:t>
      </w:r>
    </w:p>
    <w:p w14:paraId="04AAF40E" w14:textId="77777777" w:rsidR="00BC2191" w:rsidRDefault="00BC2191" w:rsidP="00BC2191">
      <w:pPr>
        <w:spacing w:before="240" w:after="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Fiche synthèse sur EBSCOhost : </w:t>
      </w:r>
      <w:hyperlink r:id="rId59" w:history="1">
        <w:r w:rsidR="00EF0D6E">
          <w:rPr>
            <w:rStyle w:val="Lienhypertexte"/>
            <w:rFonts w:ascii="Arial" w:hAnsi="Arial" w:cs="Arial"/>
            <w:i/>
            <w:sz w:val="18"/>
            <w:szCs w:val="18"/>
          </w:rPr>
          <w:t>http://extranet.santecom.qc.ca/wiki/!biblio3s/lib/exe/fetch.php?media=fs-ebscohost.pdf</w:t>
        </w:r>
      </w:hyperlink>
    </w:p>
    <w:p w14:paraId="2D617D73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10167FBE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4A2F6321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16FAD14B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2F3BD7BB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25CFDE3A" w14:textId="77777777" w:rsidR="00C57A84" w:rsidRDefault="00BC2191" w:rsidP="00C57A84">
      <w:pPr>
        <w:pStyle w:val="StyleTitre3Gauche0cmPremireligne0cm"/>
        <w:numPr>
          <w:ilvl w:val="0"/>
          <w:numId w:val="0"/>
        </w:numPr>
      </w:pPr>
      <w:r>
        <w:t>Google</w:t>
      </w:r>
    </w:p>
    <w:p w14:paraId="328D20E0" w14:textId="77777777" w:rsidR="00BC2191" w:rsidRDefault="00BC2191" w:rsidP="00BC2191">
      <w:pPr>
        <w:spacing w:before="240" w:after="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Fiche synthèse sur Google : </w:t>
      </w:r>
      <w:hyperlink r:id="rId60" w:history="1">
        <w:r w:rsidR="00EF0D6E">
          <w:rPr>
            <w:rStyle w:val="Lienhypertexte"/>
            <w:rFonts w:ascii="Arial" w:hAnsi="Arial" w:cs="Arial"/>
            <w:i/>
            <w:sz w:val="18"/>
            <w:szCs w:val="18"/>
          </w:rPr>
          <w:t>http://extranet.santecom.qc.ca/wiki/!biblio3s/lib/exe/fetch.php?media=fs-google.pdf</w:t>
        </w:r>
      </w:hyperlink>
    </w:p>
    <w:p w14:paraId="6B3307FD" w14:textId="77777777" w:rsidR="00BC2191" w:rsidRPr="00BC2191" w:rsidRDefault="00BC2191" w:rsidP="00BC2191">
      <w:pPr>
        <w:spacing w:before="60" w:after="60"/>
        <w:rPr>
          <w:rFonts w:ascii="Arial" w:hAnsi="Arial" w:cs="Arial"/>
          <w:i/>
          <w:sz w:val="18"/>
          <w:szCs w:val="18"/>
        </w:rPr>
      </w:pPr>
      <w:r w:rsidRPr="00BC2191">
        <w:rPr>
          <w:rFonts w:ascii="Arial" w:hAnsi="Arial" w:cs="Arial"/>
          <w:i/>
          <w:sz w:val="18"/>
          <w:szCs w:val="18"/>
        </w:rPr>
        <w:t xml:space="preserve">Rechercher </w:t>
      </w:r>
      <w:r w:rsidRPr="00BC2191">
        <w:rPr>
          <w:rFonts w:ascii="Arial" w:hAnsi="Arial" w:cs="Arial"/>
          <w:b/>
          <w:i/>
          <w:sz w:val="18"/>
          <w:szCs w:val="18"/>
        </w:rPr>
        <w:t xml:space="preserve">(en mode exploratoire) dans un domaine, un site web ou un de ses répertoires </w:t>
      </w:r>
      <w:r w:rsidRPr="00BC2191">
        <w:rPr>
          <w:rFonts w:ascii="Arial" w:hAnsi="Arial" w:cs="Arial"/>
          <w:i/>
          <w:sz w:val="18"/>
          <w:szCs w:val="18"/>
        </w:rPr>
        <w:sym w:font="Wingdings" w:char="F0E0"/>
      </w:r>
      <w:r w:rsidRPr="00BC2191">
        <w:rPr>
          <w:rFonts w:ascii="Arial" w:hAnsi="Arial" w:cs="Arial"/>
          <w:i/>
          <w:sz w:val="18"/>
          <w:szCs w:val="18"/>
        </w:rPr>
        <w:t xml:space="preserve"> ex. : </w:t>
      </w:r>
      <w:r w:rsidRPr="00BC2191">
        <w:rPr>
          <w:rFonts w:ascii="Arial" w:hAnsi="Arial" w:cs="Arial"/>
          <w:i/>
          <w:iCs/>
          <w:sz w:val="18"/>
          <w:szCs w:val="18"/>
        </w:rPr>
        <w:t>site:gouv.qc.ca</w:t>
      </w:r>
      <w:r w:rsidRPr="00BC2191">
        <w:rPr>
          <w:rFonts w:ascii="Arial" w:hAnsi="Arial" w:cs="Arial"/>
          <w:i/>
          <w:sz w:val="18"/>
          <w:szCs w:val="18"/>
        </w:rPr>
        <w:t xml:space="preserve"> (sites gouvernementaux québécois) ou </w:t>
      </w:r>
      <w:r w:rsidRPr="00BC2191">
        <w:rPr>
          <w:rFonts w:ascii="Arial" w:hAnsi="Arial" w:cs="Arial"/>
          <w:i/>
          <w:iCs/>
          <w:sz w:val="18"/>
          <w:szCs w:val="18"/>
        </w:rPr>
        <w:t>site:www.inspq.qc.ca</w:t>
      </w:r>
      <w:r w:rsidRPr="00BC2191">
        <w:rPr>
          <w:rFonts w:ascii="Arial" w:hAnsi="Arial" w:cs="Arial"/>
          <w:i/>
          <w:sz w:val="18"/>
          <w:szCs w:val="18"/>
        </w:rPr>
        <w:t xml:space="preserve"> ou </w:t>
      </w:r>
      <w:r w:rsidRPr="00BC2191">
        <w:rPr>
          <w:rFonts w:ascii="Arial" w:hAnsi="Arial" w:cs="Arial"/>
          <w:i/>
          <w:iCs/>
          <w:sz w:val="18"/>
          <w:szCs w:val="18"/>
        </w:rPr>
        <w:t>site:edu</w:t>
      </w:r>
      <w:r w:rsidRPr="00BC2191">
        <w:rPr>
          <w:rFonts w:ascii="Arial" w:hAnsi="Arial" w:cs="Arial"/>
          <w:i/>
          <w:sz w:val="18"/>
          <w:szCs w:val="18"/>
        </w:rPr>
        <w:t xml:space="preserve"> (universités américaines)…</w:t>
      </w:r>
    </w:p>
    <w:p w14:paraId="1FC67437" w14:textId="3C013466" w:rsidR="00BC2191" w:rsidRPr="00BC2191" w:rsidRDefault="00BC2191" w:rsidP="00BC2191">
      <w:pPr>
        <w:pStyle w:val="Puce1"/>
        <w:spacing w:after="60"/>
        <w:rPr>
          <w:rFonts w:ascii="Arial" w:hAnsi="Arial" w:cs="Arial"/>
          <w:i/>
          <w:sz w:val="18"/>
          <w:szCs w:val="18"/>
        </w:rPr>
      </w:pPr>
      <w:r w:rsidRPr="00BC2191">
        <w:rPr>
          <w:rFonts w:ascii="Arial" w:hAnsi="Arial" w:cs="Arial"/>
          <w:b/>
          <w:i/>
          <w:sz w:val="18"/>
          <w:szCs w:val="18"/>
        </w:rPr>
        <w:t>Domaines des</w:t>
      </w:r>
      <w:r w:rsidRPr="00BC2191">
        <w:rPr>
          <w:rFonts w:ascii="Arial" w:hAnsi="Arial" w:cs="Arial"/>
          <w:i/>
          <w:sz w:val="18"/>
          <w:szCs w:val="18"/>
        </w:rPr>
        <w:t xml:space="preserve"> </w:t>
      </w:r>
      <w:r w:rsidRPr="00BC2191">
        <w:rPr>
          <w:rFonts w:ascii="Arial" w:hAnsi="Arial" w:cs="Arial"/>
          <w:b/>
          <w:i/>
          <w:sz w:val="18"/>
          <w:szCs w:val="18"/>
        </w:rPr>
        <w:t>gouvernements canadiens :</w:t>
      </w:r>
      <w:r w:rsidRPr="00BC2191">
        <w:rPr>
          <w:rFonts w:ascii="Arial" w:hAnsi="Arial" w:cs="Arial"/>
          <w:i/>
          <w:sz w:val="18"/>
          <w:szCs w:val="18"/>
        </w:rPr>
        <w:t xml:space="preserve"> </w:t>
      </w:r>
      <w:r w:rsidR="00CD10CF" w:rsidRPr="00CD10CF">
        <w:rPr>
          <w:rFonts w:ascii="Arial" w:hAnsi="Arial" w:cs="Arial"/>
          <w:i/>
          <w:sz w:val="18"/>
          <w:szCs w:val="18"/>
        </w:rPr>
        <w:t>Canada/gc.ca ou canada.ca, Québec/gouv.qc.ca</w:t>
      </w:r>
      <w:r w:rsidR="00CD10CF">
        <w:rPr>
          <w:rFonts w:ascii="Arial" w:hAnsi="Arial" w:cs="Arial"/>
          <w:i/>
          <w:sz w:val="18"/>
          <w:szCs w:val="18"/>
        </w:rPr>
        <w:t xml:space="preserve"> ou </w:t>
      </w:r>
      <w:r w:rsidR="00CD10CF" w:rsidRPr="00CD10CF">
        <w:rPr>
          <w:rFonts w:ascii="Arial" w:hAnsi="Arial" w:cs="Arial"/>
          <w:i/>
          <w:sz w:val="18"/>
          <w:szCs w:val="18"/>
        </w:rPr>
        <w:t>gov.qc.ca, Ontario/ontario.ca, Colombie-Britannique/gov.bc.ca, Alberta/alberta.ca, Saskatchewan/saskatchewan.ca, Manitoba/gov.mb.ca, Nouveau</w:t>
      </w:r>
      <w:r w:rsidR="00CD10CF">
        <w:rPr>
          <w:rFonts w:ascii="Arial" w:hAnsi="Arial" w:cs="Arial"/>
          <w:i/>
          <w:sz w:val="18"/>
          <w:szCs w:val="18"/>
        </w:rPr>
        <w:t>-</w:t>
      </w:r>
      <w:r w:rsidR="00CD10CF" w:rsidRPr="00CD10CF">
        <w:rPr>
          <w:rFonts w:ascii="Arial" w:hAnsi="Arial" w:cs="Arial"/>
          <w:i/>
          <w:sz w:val="18"/>
          <w:szCs w:val="18"/>
        </w:rPr>
        <w:t>Brunswick/gnb.ca, Nouvelle-Écosse/novascotia.ca, Île-du-Prince-Édouard/princeedwardisland.ca, Terre-Neuve–Labrador/gov.nl.ca, Territoires du Nord-Ouest/gov.nt.ca, Yukon/yukon.ca, Nunavut/gov.nu.ca</w:t>
      </w:r>
    </w:p>
    <w:p w14:paraId="1B652CD6" w14:textId="4F72C651" w:rsidR="00BC2191" w:rsidRPr="00BC2191" w:rsidRDefault="00BC2191" w:rsidP="00BC2191">
      <w:pPr>
        <w:pStyle w:val="Puce1"/>
        <w:spacing w:after="60"/>
        <w:rPr>
          <w:rFonts w:ascii="Arial" w:hAnsi="Arial" w:cs="Arial"/>
          <w:i/>
          <w:sz w:val="18"/>
          <w:szCs w:val="18"/>
        </w:rPr>
      </w:pPr>
      <w:r w:rsidRPr="00BC2191">
        <w:rPr>
          <w:rFonts w:ascii="Arial" w:hAnsi="Arial" w:cs="Arial"/>
          <w:b/>
          <w:i/>
          <w:sz w:val="18"/>
          <w:szCs w:val="18"/>
        </w:rPr>
        <w:t>Domaines gouvernementaux de quelques pays :</w:t>
      </w:r>
      <w:r w:rsidRPr="00BC2191">
        <w:rPr>
          <w:rFonts w:ascii="Arial" w:hAnsi="Arial" w:cs="Arial"/>
          <w:i/>
          <w:sz w:val="18"/>
          <w:szCs w:val="18"/>
        </w:rPr>
        <w:t xml:space="preserve"> États-Unis/gov, Royaume-Uni/gov.uk, Écosse/gov.scot, Australie/gov.au, Nouvelle</w:t>
      </w:r>
      <w:r w:rsidR="00CD10CF">
        <w:rPr>
          <w:rFonts w:ascii="Arial" w:hAnsi="Arial" w:cs="Arial"/>
          <w:i/>
          <w:sz w:val="18"/>
          <w:szCs w:val="18"/>
        </w:rPr>
        <w:t>-</w:t>
      </w:r>
      <w:r w:rsidRPr="00BC2191">
        <w:rPr>
          <w:rFonts w:ascii="Arial" w:hAnsi="Arial" w:cs="Arial"/>
          <w:i/>
          <w:sz w:val="18"/>
          <w:szCs w:val="18"/>
        </w:rPr>
        <w:t>Zélande/gov</w:t>
      </w:r>
      <w:r w:rsidR="0001636A">
        <w:rPr>
          <w:rFonts w:ascii="Arial" w:hAnsi="Arial" w:cs="Arial"/>
          <w:i/>
          <w:sz w:val="18"/>
          <w:szCs w:val="18"/>
        </w:rPr>
        <w:t>t</w:t>
      </w:r>
      <w:r w:rsidRPr="00BC2191">
        <w:rPr>
          <w:rFonts w:ascii="Arial" w:hAnsi="Arial" w:cs="Arial"/>
          <w:i/>
          <w:sz w:val="18"/>
          <w:szCs w:val="18"/>
        </w:rPr>
        <w:t xml:space="preserve">.nz, </w:t>
      </w:r>
      <w:r w:rsidR="00CD10CF">
        <w:rPr>
          <w:rFonts w:ascii="Arial" w:hAnsi="Arial" w:cs="Arial"/>
          <w:i/>
          <w:sz w:val="18"/>
          <w:szCs w:val="18"/>
        </w:rPr>
        <w:t xml:space="preserve">Union européenne/.eu, </w:t>
      </w:r>
      <w:r w:rsidRPr="00BC2191">
        <w:rPr>
          <w:rFonts w:ascii="Arial" w:hAnsi="Arial" w:cs="Arial"/>
          <w:i/>
          <w:sz w:val="18"/>
          <w:szCs w:val="18"/>
        </w:rPr>
        <w:t xml:space="preserve">France/gouv.fr, </w:t>
      </w:r>
      <w:r w:rsidR="00CD10CF">
        <w:rPr>
          <w:rFonts w:ascii="Arial" w:hAnsi="Arial" w:cs="Arial"/>
          <w:i/>
          <w:sz w:val="18"/>
          <w:szCs w:val="18"/>
        </w:rPr>
        <w:t>Belgique/belgium oube</w:t>
      </w:r>
    </w:p>
    <w:p w14:paraId="1375D2D4" w14:textId="77777777" w:rsidR="00C57A84" w:rsidRPr="00C2525F" w:rsidRDefault="00C57A84" w:rsidP="00BC2191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2A25D4A0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085ACE27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1EA36159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7CDA4921" w14:textId="77777777" w:rsidR="00C57A84" w:rsidRPr="00C2525F" w:rsidRDefault="00C57A84" w:rsidP="00C57A8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5D3460DC" w14:textId="77777777" w:rsidR="00BC2191" w:rsidRDefault="00BC2191" w:rsidP="00BC2191">
      <w:pPr>
        <w:pStyle w:val="StyleTitre3Gauche0cmPremireligne0cm"/>
        <w:numPr>
          <w:ilvl w:val="0"/>
          <w:numId w:val="0"/>
        </w:numPr>
      </w:pPr>
      <w:r>
        <w:t>Google Scholar</w:t>
      </w:r>
    </w:p>
    <w:p w14:paraId="3D74CB16" w14:textId="77777777" w:rsidR="00BC2191" w:rsidRPr="00C2525F" w:rsidRDefault="00BC2191" w:rsidP="00BC219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449FEBCD" w14:textId="77777777" w:rsidR="00BC2191" w:rsidRPr="00C2525F" w:rsidRDefault="00BC2191" w:rsidP="00BC219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4625E506" w14:textId="77777777" w:rsidR="00BC2191" w:rsidRPr="00C2525F" w:rsidRDefault="00BC2191" w:rsidP="00BC219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36CFF0F2" w14:textId="77777777" w:rsidR="00BC2191" w:rsidRPr="00C2525F" w:rsidRDefault="00BC2191" w:rsidP="00BC219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625B3E9E" w14:textId="77777777" w:rsidR="00BC2191" w:rsidRDefault="00BC2191" w:rsidP="00BC219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2525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2525F">
        <w:rPr>
          <w:rFonts w:ascii="Arial" w:hAnsi="Arial" w:cs="Arial"/>
          <w:sz w:val="20"/>
          <w:szCs w:val="20"/>
        </w:rPr>
        <w:instrText xml:space="preserve"> FORMTEXT </w:instrText>
      </w:r>
      <w:r w:rsidRPr="00C2525F">
        <w:rPr>
          <w:rFonts w:ascii="Arial" w:hAnsi="Arial" w:cs="Arial"/>
          <w:sz w:val="20"/>
          <w:szCs w:val="20"/>
        </w:rPr>
      </w:r>
      <w:r w:rsidRPr="00C2525F">
        <w:rPr>
          <w:rFonts w:ascii="Arial" w:hAnsi="Arial" w:cs="Arial"/>
          <w:sz w:val="20"/>
          <w:szCs w:val="20"/>
        </w:rPr>
        <w:fldChar w:fldCharType="separate"/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noProof/>
          <w:sz w:val="20"/>
          <w:szCs w:val="20"/>
        </w:rPr>
        <w:t> </w:t>
      </w:r>
      <w:r w:rsidRPr="00C2525F">
        <w:rPr>
          <w:rFonts w:ascii="Arial" w:hAnsi="Arial" w:cs="Arial"/>
          <w:sz w:val="20"/>
          <w:szCs w:val="20"/>
        </w:rPr>
        <w:fldChar w:fldCharType="end"/>
      </w:r>
    </w:p>
    <w:p w14:paraId="617E10E8" w14:textId="77777777" w:rsidR="00832696" w:rsidRDefault="00832696" w:rsidP="00832696">
      <w:pPr>
        <w:pStyle w:val="StyleTitre3Gauche0cmPremireligne0cm"/>
        <w:numPr>
          <w:ilvl w:val="0"/>
          <w:numId w:val="0"/>
        </w:numPr>
      </w:pPr>
      <w:bookmarkStart w:id="1" w:name="Comite"/>
      <w:r>
        <w:lastRenderedPageBreak/>
        <w:t>Membres du comité de l’évaluation de l’acte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0"/>
        <w:gridCol w:w="4571"/>
        <w:gridCol w:w="4571"/>
      </w:tblGrid>
      <w:tr w:rsidR="00832696" w14:paraId="3279E195" w14:textId="77777777" w:rsidTr="00832696">
        <w:tc>
          <w:tcPr>
            <w:tcW w:w="4570" w:type="dxa"/>
            <w:shd w:val="clear" w:color="auto" w:fill="8FD8EA" w:themeFill="accent1" w:themeFillTint="66"/>
            <w:vAlign w:val="center"/>
          </w:tcPr>
          <w:bookmarkEnd w:id="1"/>
          <w:p w14:paraId="3C5B887F" w14:textId="77777777" w:rsidR="00832696" w:rsidRPr="00832696" w:rsidRDefault="00832696" w:rsidP="008326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696">
              <w:rPr>
                <w:rFonts w:ascii="Arial" w:hAnsi="Arial" w:cs="Arial"/>
                <w:b/>
                <w:sz w:val="20"/>
                <w:szCs w:val="20"/>
              </w:rPr>
              <w:t>Prénom et nom</w:t>
            </w:r>
          </w:p>
        </w:tc>
        <w:tc>
          <w:tcPr>
            <w:tcW w:w="4571" w:type="dxa"/>
            <w:shd w:val="clear" w:color="auto" w:fill="8FD8EA" w:themeFill="accent1" w:themeFillTint="66"/>
            <w:vAlign w:val="center"/>
          </w:tcPr>
          <w:p w14:paraId="1E903F6A" w14:textId="77777777" w:rsidR="00832696" w:rsidRPr="00832696" w:rsidRDefault="00832696" w:rsidP="008326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696">
              <w:rPr>
                <w:rFonts w:ascii="Arial" w:hAnsi="Arial" w:cs="Arial"/>
                <w:b/>
                <w:sz w:val="20"/>
                <w:szCs w:val="20"/>
              </w:rPr>
              <w:t>Service et installation</w:t>
            </w:r>
          </w:p>
        </w:tc>
        <w:tc>
          <w:tcPr>
            <w:tcW w:w="4571" w:type="dxa"/>
            <w:shd w:val="clear" w:color="auto" w:fill="8FD8EA" w:themeFill="accent1" w:themeFillTint="66"/>
            <w:vAlign w:val="center"/>
          </w:tcPr>
          <w:p w14:paraId="1EDD7FBB" w14:textId="77777777" w:rsidR="00832696" w:rsidRPr="00832696" w:rsidRDefault="00832696" w:rsidP="008326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696"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</w:tr>
      <w:tr w:rsidR="00832696" w14:paraId="40798BE2" w14:textId="77777777" w:rsidTr="00832696">
        <w:tc>
          <w:tcPr>
            <w:tcW w:w="4570" w:type="dxa"/>
            <w:vAlign w:val="center"/>
          </w:tcPr>
          <w:p w14:paraId="08CFD0E6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278DAAC6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00DD2FA5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2696" w14:paraId="4F4733EE" w14:textId="77777777" w:rsidTr="00832696">
        <w:tc>
          <w:tcPr>
            <w:tcW w:w="4570" w:type="dxa"/>
            <w:vAlign w:val="center"/>
          </w:tcPr>
          <w:p w14:paraId="11F826C3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77F3B49E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5B6510ED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2696" w14:paraId="45328D07" w14:textId="77777777" w:rsidTr="00832696">
        <w:tc>
          <w:tcPr>
            <w:tcW w:w="4570" w:type="dxa"/>
            <w:vAlign w:val="center"/>
          </w:tcPr>
          <w:p w14:paraId="79A01783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0DB2E591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231DB196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2696" w14:paraId="466F3B18" w14:textId="77777777" w:rsidTr="00832696">
        <w:tc>
          <w:tcPr>
            <w:tcW w:w="4570" w:type="dxa"/>
            <w:vAlign w:val="center"/>
          </w:tcPr>
          <w:p w14:paraId="3F590E99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5691E13E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357AE350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2696" w14:paraId="4237AFAC" w14:textId="77777777" w:rsidTr="00832696">
        <w:tc>
          <w:tcPr>
            <w:tcW w:w="4570" w:type="dxa"/>
            <w:vAlign w:val="center"/>
          </w:tcPr>
          <w:p w14:paraId="343AE90D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530B6FB0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78C89637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2696" w14:paraId="4F051B30" w14:textId="77777777" w:rsidTr="00832696">
        <w:tc>
          <w:tcPr>
            <w:tcW w:w="4570" w:type="dxa"/>
            <w:vAlign w:val="center"/>
          </w:tcPr>
          <w:p w14:paraId="6D5B1E57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5BA7ED09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543D4ECE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2696" w14:paraId="6369638E" w14:textId="77777777" w:rsidTr="00832696">
        <w:tc>
          <w:tcPr>
            <w:tcW w:w="4570" w:type="dxa"/>
            <w:vAlign w:val="center"/>
          </w:tcPr>
          <w:p w14:paraId="11F0DEED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60A4DF72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71" w:type="dxa"/>
            <w:vAlign w:val="center"/>
          </w:tcPr>
          <w:p w14:paraId="301CFED8" w14:textId="77777777" w:rsidR="00832696" w:rsidRDefault="00832696" w:rsidP="008326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52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252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25F">
              <w:rPr>
                <w:rFonts w:ascii="Arial" w:hAnsi="Arial" w:cs="Arial"/>
                <w:sz w:val="20"/>
                <w:szCs w:val="20"/>
              </w:rPr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52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1D3C8A" w14:textId="62B20989" w:rsidR="00832696" w:rsidRPr="00C2525F" w:rsidRDefault="00832696" w:rsidP="00BC2191">
      <w:pPr>
        <w:spacing w:after="120" w:line="360" w:lineRule="auto"/>
        <w:rPr>
          <w:rFonts w:ascii="Arial" w:hAnsi="Arial" w:cs="Arial"/>
          <w:sz w:val="20"/>
          <w:szCs w:val="20"/>
        </w:rPr>
      </w:pPr>
    </w:p>
    <w:sectPr w:rsidR="00832696" w:rsidRPr="00C2525F" w:rsidSect="008D1A70">
      <w:type w:val="continuous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1981" w14:textId="77777777" w:rsidR="00BC03B9" w:rsidRDefault="00BC03B9" w:rsidP="00341253">
      <w:r>
        <w:separator/>
      </w:r>
    </w:p>
  </w:endnote>
  <w:endnote w:type="continuationSeparator" w:id="0">
    <w:p w14:paraId="493C2837" w14:textId="77777777" w:rsidR="00BC03B9" w:rsidRDefault="00BC03B9" w:rsidP="0034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Arial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7C3" w14:textId="55A685B2" w:rsidR="006234F7" w:rsidRPr="00EF64C9" w:rsidRDefault="006234F7" w:rsidP="00933D51">
    <w:pPr>
      <w:pStyle w:val="Pieddepage"/>
      <w:tabs>
        <w:tab w:val="clear" w:pos="4536"/>
        <w:tab w:val="clear" w:pos="9072"/>
        <w:tab w:val="right" w:pos="13608"/>
      </w:tabs>
      <w:rPr>
        <w:rFonts w:ascii="Arial" w:hAnsi="Arial" w:cs="Arial"/>
      </w:rPr>
    </w:pPr>
    <w:r w:rsidRPr="00EF64C9">
      <w:rPr>
        <w:rFonts w:ascii="Arial" w:hAnsi="Arial" w:cs="Arial"/>
        <w:noProof/>
        <w:color w:val="530101"/>
      </w:rPr>
      <w:drawing>
        <wp:inline distT="0" distB="0" distL="0" distR="0" wp14:anchorId="15AC0E73" wp14:editId="04B30781">
          <wp:extent cx="419100" cy="152400"/>
          <wp:effectExtent l="19050" t="0" r="0" b="0"/>
          <wp:docPr id="1" name="Image 5" descr="Contrat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ontrat Creative Commo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F64C9">
      <w:rPr>
        <w:rFonts w:ascii="Arial" w:hAnsi="Arial" w:cs="Arial"/>
      </w:rPr>
      <w:t> </w:t>
    </w:r>
    <w:r w:rsidRPr="00EF64C9">
      <w:rPr>
        <w:rFonts w:ascii="Arial" w:hAnsi="Arial" w:cs="Arial"/>
        <w:sz w:val="16"/>
        <w:szCs w:val="16"/>
      </w:rPr>
      <w:t>Vicky Tessier</w:t>
    </w:r>
    <w:r w:rsidRPr="00EF64C9">
      <w:rPr>
        <w:rFonts w:ascii="Arial" w:hAnsi="Arial" w:cs="Arial"/>
        <w:sz w:val="16"/>
        <w:szCs w:val="16"/>
      </w:rPr>
      <w:tab/>
      <w:t xml:space="preserve">2009 – maj </w:t>
    </w:r>
    <w:r w:rsidR="00BA1D43">
      <w:rPr>
        <w:rFonts w:ascii="Arial" w:hAnsi="Arial" w:cs="Arial"/>
        <w:sz w:val="16"/>
        <w:szCs w:val="16"/>
      </w:rPr>
      <w:t>2024-08-29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580C" w14:textId="77777777" w:rsidR="00BC03B9" w:rsidRDefault="00BC03B9" w:rsidP="00341253">
      <w:r>
        <w:separator/>
      </w:r>
    </w:p>
  </w:footnote>
  <w:footnote w:type="continuationSeparator" w:id="0">
    <w:p w14:paraId="3AC98770" w14:textId="77777777" w:rsidR="00BC03B9" w:rsidRDefault="00BC03B9" w:rsidP="00341253">
      <w:r>
        <w:continuationSeparator/>
      </w:r>
    </w:p>
  </w:footnote>
  <w:footnote w:id="1">
    <w:p w14:paraId="63339C67" w14:textId="73F4F010" w:rsidR="000529D5" w:rsidRPr="000529D5" w:rsidRDefault="000529D5">
      <w:pPr>
        <w:pStyle w:val="Notedebasdepage"/>
        <w:rPr>
          <w:rFonts w:ascii="Arial" w:hAnsi="Arial" w:cs="Arial"/>
          <w:sz w:val="18"/>
          <w:szCs w:val="18"/>
          <w:lang w:val="fr-CA"/>
        </w:rPr>
      </w:pPr>
      <w:r w:rsidRPr="000529D5">
        <w:rPr>
          <w:rStyle w:val="Appelnotedebasdep"/>
          <w:rFonts w:ascii="Arial" w:hAnsi="Arial" w:cs="Arial"/>
          <w:sz w:val="18"/>
          <w:szCs w:val="18"/>
        </w:rPr>
        <w:footnoteRef/>
      </w:r>
      <w:r w:rsidRPr="000529D5">
        <w:rPr>
          <w:rFonts w:ascii="Arial" w:hAnsi="Arial" w:cs="Arial"/>
          <w:sz w:val="18"/>
          <w:szCs w:val="18"/>
        </w:rPr>
        <w:t xml:space="preserve"> Ex. : Mesurer les effets de [intervention ou </w:t>
      </w:r>
      <w:r w:rsidR="00BA1D43">
        <w:rPr>
          <w:rFonts w:ascii="Arial" w:hAnsi="Arial" w:cs="Arial"/>
          <w:sz w:val="18"/>
          <w:szCs w:val="18"/>
        </w:rPr>
        <w:t>médicament</w:t>
      </w:r>
      <w:r w:rsidRPr="000529D5">
        <w:rPr>
          <w:rFonts w:ascii="Arial" w:hAnsi="Arial" w:cs="Arial"/>
          <w:sz w:val="18"/>
          <w:szCs w:val="18"/>
        </w:rPr>
        <w:t>] sur [problème de santé publique</w:t>
      </w:r>
      <w:r w:rsidR="00BA1D43">
        <w:rPr>
          <w:rFonts w:ascii="Arial" w:hAnsi="Arial" w:cs="Arial"/>
          <w:sz w:val="18"/>
          <w:szCs w:val="18"/>
        </w:rPr>
        <w:t xml:space="preserve"> ou maladie</w:t>
      </w:r>
      <w:r w:rsidRPr="000529D5">
        <w:rPr>
          <w:rFonts w:ascii="Arial" w:hAnsi="Arial" w:cs="Arial"/>
          <w:sz w:val="18"/>
          <w:szCs w:val="18"/>
        </w:rPr>
        <w:t>] chez [</w:t>
      </w:r>
      <w:r w:rsidR="00BA1D43">
        <w:rPr>
          <w:rFonts w:ascii="Arial" w:hAnsi="Arial" w:cs="Arial"/>
          <w:sz w:val="18"/>
          <w:szCs w:val="18"/>
        </w:rPr>
        <w:t>population ou patient],</w:t>
      </w:r>
      <w:r w:rsidRPr="000529D5">
        <w:rPr>
          <w:rFonts w:ascii="Arial" w:hAnsi="Arial" w:cs="Arial"/>
          <w:sz w:val="18"/>
          <w:szCs w:val="18"/>
        </w:rPr>
        <w:t xml:space="preserve"> selon le cas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4E0412A1" w14:textId="77777777" w:rsidR="00BC11C0" w:rsidRPr="00BC11C0" w:rsidRDefault="00BC11C0">
      <w:pPr>
        <w:pStyle w:val="Notedebasdepage"/>
        <w:rPr>
          <w:rFonts w:ascii="Arial" w:hAnsi="Arial" w:cs="Arial"/>
          <w:sz w:val="18"/>
          <w:szCs w:val="18"/>
          <w:lang w:val="fr-CA"/>
        </w:rPr>
      </w:pPr>
      <w:r w:rsidRPr="00BC11C0">
        <w:rPr>
          <w:rStyle w:val="Appelnotedebasdep"/>
          <w:rFonts w:ascii="Arial" w:hAnsi="Arial" w:cs="Arial"/>
          <w:sz w:val="18"/>
          <w:szCs w:val="18"/>
        </w:rPr>
        <w:footnoteRef/>
      </w:r>
      <w:r w:rsidRPr="00BC11C0">
        <w:rPr>
          <w:rFonts w:ascii="Arial" w:hAnsi="Arial" w:cs="Arial"/>
          <w:sz w:val="18"/>
          <w:szCs w:val="18"/>
        </w:rPr>
        <w:t xml:space="preserve"> </w:t>
      </w:r>
      <w:r w:rsidRPr="00BC11C0">
        <w:rPr>
          <w:rFonts w:ascii="Arial" w:hAnsi="Arial" w:cs="Arial"/>
          <w:sz w:val="18"/>
          <w:szCs w:val="18"/>
          <w:lang w:val="fr-CA"/>
        </w:rPr>
        <w:t>Ex. : articles scientifiques, lignes directrices, guides de pratique, livres, etc.</w:t>
      </w:r>
    </w:p>
  </w:footnote>
  <w:footnote w:id="3">
    <w:p w14:paraId="0D4B83F5" w14:textId="73BE0860" w:rsidR="00EC1755" w:rsidRPr="00EC1755" w:rsidRDefault="00EC1755">
      <w:pPr>
        <w:pStyle w:val="Notedebasdepage"/>
        <w:rPr>
          <w:rFonts w:ascii="Arial" w:hAnsi="Arial" w:cs="Arial"/>
          <w:sz w:val="18"/>
          <w:szCs w:val="18"/>
          <w:lang w:val="fr-CA"/>
        </w:rPr>
      </w:pPr>
      <w:r w:rsidRPr="00EC1755">
        <w:rPr>
          <w:rStyle w:val="Appelnotedebasdep"/>
          <w:rFonts w:ascii="Arial" w:hAnsi="Arial" w:cs="Arial"/>
          <w:sz w:val="18"/>
          <w:szCs w:val="18"/>
        </w:rPr>
        <w:footnoteRef/>
      </w:r>
      <w:r w:rsidRPr="00EC1755">
        <w:rPr>
          <w:rFonts w:ascii="Arial" w:hAnsi="Arial" w:cs="Arial"/>
          <w:sz w:val="18"/>
          <w:szCs w:val="18"/>
        </w:rPr>
        <w:t xml:space="preserve"> </w:t>
      </w:r>
      <w:r w:rsidRPr="00EC1755">
        <w:rPr>
          <w:rFonts w:ascii="Arial" w:hAnsi="Arial" w:cs="Arial"/>
          <w:sz w:val="18"/>
          <w:szCs w:val="18"/>
          <w:lang w:val="fr-CA"/>
        </w:rPr>
        <w:t xml:space="preserve">Accès réservé à partir d’un poste connecté au réseau informatique de </w:t>
      </w:r>
      <w:r w:rsidR="00E420AB">
        <w:rPr>
          <w:rFonts w:ascii="Arial" w:hAnsi="Arial" w:cs="Arial"/>
          <w:sz w:val="18"/>
          <w:szCs w:val="18"/>
          <w:lang w:val="fr-CA"/>
        </w:rPr>
        <w:t xml:space="preserve">votre </w:t>
      </w:r>
      <w:r w:rsidRPr="00EC1755">
        <w:rPr>
          <w:rFonts w:ascii="Arial" w:hAnsi="Arial" w:cs="Arial"/>
          <w:sz w:val="18"/>
          <w:szCs w:val="18"/>
          <w:lang w:val="fr-CA"/>
        </w:rPr>
        <w:t>organisation (reconnaissance par adresses IP).</w:t>
      </w:r>
    </w:p>
  </w:footnote>
  <w:footnote w:id="4">
    <w:p w14:paraId="2511FCD6" w14:textId="77777777" w:rsidR="004F2EA4" w:rsidRPr="004F2EA4" w:rsidRDefault="004F2EA4">
      <w:pPr>
        <w:pStyle w:val="Notedebasdepage"/>
        <w:rPr>
          <w:rFonts w:ascii="Arial" w:hAnsi="Arial" w:cs="Arial"/>
          <w:sz w:val="18"/>
          <w:szCs w:val="18"/>
          <w:lang w:val="fr-CA"/>
        </w:rPr>
      </w:pPr>
      <w:r w:rsidRPr="004F2EA4">
        <w:rPr>
          <w:rStyle w:val="Appelnotedebasdep"/>
          <w:rFonts w:ascii="Arial" w:hAnsi="Arial" w:cs="Arial"/>
          <w:sz w:val="18"/>
          <w:szCs w:val="18"/>
        </w:rPr>
        <w:footnoteRef/>
      </w:r>
      <w:r w:rsidRPr="004F2EA4">
        <w:rPr>
          <w:rFonts w:ascii="Arial" w:hAnsi="Arial" w:cs="Arial"/>
          <w:sz w:val="18"/>
          <w:szCs w:val="18"/>
        </w:rPr>
        <w:t xml:space="preserve"> </w:t>
      </w:r>
      <w:r w:rsidRPr="004F2EA4">
        <w:rPr>
          <w:rFonts w:ascii="Arial" w:hAnsi="Arial" w:cs="Arial"/>
          <w:sz w:val="18"/>
          <w:szCs w:val="18"/>
          <w:lang w:val="fr-CA"/>
        </w:rPr>
        <w:t>Les ressources en italique ont cessé d’être mises à jour.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19606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FA337D2" w14:textId="77777777" w:rsidR="001C546F" w:rsidRPr="001C546F" w:rsidRDefault="001C546F">
        <w:pPr>
          <w:pStyle w:val="En-tte"/>
          <w:jc w:val="right"/>
          <w:rPr>
            <w:rFonts w:ascii="Arial" w:hAnsi="Arial" w:cs="Arial"/>
            <w:sz w:val="20"/>
            <w:szCs w:val="20"/>
          </w:rPr>
        </w:pPr>
        <w:r w:rsidRPr="001C546F">
          <w:rPr>
            <w:rFonts w:ascii="Arial" w:hAnsi="Arial" w:cs="Arial"/>
            <w:sz w:val="20"/>
            <w:szCs w:val="20"/>
          </w:rPr>
          <w:fldChar w:fldCharType="begin"/>
        </w:r>
        <w:r w:rsidRPr="001C546F">
          <w:rPr>
            <w:rFonts w:ascii="Arial" w:hAnsi="Arial" w:cs="Arial"/>
            <w:sz w:val="20"/>
            <w:szCs w:val="20"/>
          </w:rPr>
          <w:instrText>PAGE   \* MERGEFORMAT</w:instrText>
        </w:r>
        <w:r w:rsidRPr="001C546F">
          <w:rPr>
            <w:rFonts w:ascii="Arial" w:hAnsi="Arial" w:cs="Arial"/>
            <w:sz w:val="20"/>
            <w:szCs w:val="20"/>
          </w:rPr>
          <w:fldChar w:fldCharType="separate"/>
        </w:r>
        <w:r w:rsidR="00BE720F" w:rsidRPr="00BE720F">
          <w:rPr>
            <w:rFonts w:ascii="Arial" w:hAnsi="Arial" w:cs="Arial"/>
            <w:noProof/>
            <w:sz w:val="20"/>
            <w:szCs w:val="20"/>
            <w:lang w:val="fr-FR"/>
          </w:rPr>
          <w:t>5</w:t>
        </w:r>
        <w:r w:rsidRPr="001C546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3A121F9" w14:textId="77777777" w:rsidR="001C546F" w:rsidRDefault="001C54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pt;height:12pt;visibility:visible;mso-wrap-style:square" o:bullet="t">
        <v:imagedata r:id="rId1" o:title=""/>
      </v:shape>
    </w:pict>
  </w:numPicBullet>
  <w:abstractNum w:abstractNumId="0" w15:restartNumberingAfterBreak="0">
    <w:nsid w:val="280D3EC8"/>
    <w:multiLevelType w:val="hybridMultilevel"/>
    <w:tmpl w:val="A5C4EF84"/>
    <w:lvl w:ilvl="0" w:tplc="219A5628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F1B"/>
    <w:multiLevelType w:val="multilevel"/>
    <w:tmpl w:val="D1A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4063B"/>
    <w:multiLevelType w:val="hybridMultilevel"/>
    <w:tmpl w:val="81CC1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5E45"/>
    <w:multiLevelType w:val="hybridMultilevel"/>
    <w:tmpl w:val="801E6FE0"/>
    <w:lvl w:ilvl="0" w:tplc="79508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C6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D07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0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2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4F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A3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67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C5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BB6378"/>
    <w:multiLevelType w:val="hybridMultilevel"/>
    <w:tmpl w:val="02AE1A96"/>
    <w:lvl w:ilvl="0" w:tplc="1624A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NeueLT Std" w:hAnsi="HelveticaNeueLT Std" w:hint="default"/>
        <w:color w:val="auto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A43E99"/>
    <w:multiLevelType w:val="hybridMultilevel"/>
    <w:tmpl w:val="75A84A0A"/>
    <w:lvl w:ilvl="0" w:tplc="5BAEAA9A">
      <w:start w:val="1"/>
      <w:numFmt w:val="bullet"/>
      <w:pStyle w:val="Puce1"/>
      <w:lvlText w:val=""/>
      <w:lvlJc w:val="left"/>
      <w:pPr>
        <w:ind w:left="360" w:hanging="360"/>
      </w:pPr>
      <w:rPr>
        <w:rFonts w:ascii="Wingdings" w:hAnsi="Wingdings" w:hint="default"/>
        <w:color w:val="1C819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6751">
    <w:abstractNumId w:val="4"/>
  </w:num>
  <w:num w:numId="2" w16cid:durableId="1593274951">
    <w:abstractNumId w:val="0"/>
  </w:num>
  <w:num w:numId="3" w16cid:durableId="1770151385">
    <w:abstractNumId w:val="1"/>
  </w:num>
  <w:num w:numId="4" w16cid:durableId="2115860598">
    <w:abstractNumId w:val="5"/>
  </w:num>
  <w:num w:numId="5" w16cid:durableId="819078467">
    <w:abstractNumId w:val="2"/>
  </w:num>
  <w:num w:numId="6" w16cid:durableId="38313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75"/>
    <w:rsid w:val="0001636A"/>
    <w:rsid w:val="000529D5"/>
    <w:rsid w:val="000852D3"/>
    <w:rsid w:val="00092B76"/>
    <w:rsid w:val="001C546F"/>
    <w:rsid w:val="00214C82"/>
    <w:rsid w:val="00216414"/>
    <w:rsid w:val="00291512"/>
    <w:rsid w:val="002A0694"/>
    <w:rsid w:val="002C5373"/>
    <w:rsid w:val="002D686D"/>
    <w:rsid w:val="00324FDA"/>
    <w:rsid w:val="00341253"/>
    <w:rsid w:val="00361274"/>
    <w:rsid w:val="00371CD5"/>
    <w:rsid w:val="003B4EAA"/>
    <w:rsid w:val="00400AB6"/>
    <w:rsid w:val="00410EE7"/>
    <w:rsid w:val="004467B2"/>
    <w:rsid w:val="004C5C0D"/>
    <w:rsid w:val="004F2EA4"/>
    <w:rsid w:val="00525452"/>
    <w:rsid w:val="005A2575"/>
    <w:rsid w:val="006134B9"/>
    <w:rsid w:val="006147A2"/>
    <w:rsid w:val="006234F7"/>
    <w:rsid w:val="006F6AE8"/>
    <w:rsid w:val="00811D12"/>
    <w:rsid w:val="00814492"/>
    <w:rsid w:val="00832696"/>
    <w:rsid w:val="00854195"/>
    <w:rsid w:val="008605DE"/>
    <w:rsid w:val="008A2A00"/>
    <w:rsid w:val="008D1A70"/>
    <w:rsid w:val="00905005"/>
    <w:rsid w:val="00933D51"/>
    <w:rsid w:val="009343C4"/>
    <w:rsid w:val="00956C63"/>
    <w:rsid w:val="00A543FB"/>
    <w:rsid w:val="00AA5462"/>
    <w:rsid w:val="00AC15A1"/>
    <w:rsid w:val="00AF401D"/>
    <w:rsid w:val="00B80D1F"/>
    <w:rsid w:val="00B863A4"/>
    <w:rsid w:val="00BA1D43"/>
    <w:rsid w:val="00BC03B9"/>
    <w:rsid w:val="00BC11C0"/>
    <w:rsid w:val="00BC2191"/>
    <w:rsid w:val="00BE720F"/>
    <w:rsid w:val="00BF6A67"/>
    <w:rsid w:val="00C2525F"/>
    <w:rsid w:val="00C57A84"/>
    <w:rsid w:val="00C84C6F"/>
    <w:rsid w:val="00CD10CF"/>
    <w:rsid w:val="00CF3B82"/>
    <w:rsid w:val="00D212D6"/>
    <w:rsid w:val="00D55E75"/>
    <w:rsid w:val="00E22330"/>
    <w:rsid w:val="00E420AB"/>
    <w:rsid w:val="00EC1755"/>
    <w:rsid w:val="00EF0D6E"/>
    <w:rsid w:val="00EF2183"/>
    <w:rsid w:val="00EF64C9"/>
    <w:rsid w:val="00F97ECA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59179042"/>
  <w15:docId w15:val="{F107D81F-C98E-4BDB-A636-7F7C6A8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C63"/>
    <w:rPr>
      <w:sz w:val="24"/>
      <w:szCs w:val="24"/>
    </w:rPr>
  </w:style>
  <w:style w:type="paragraph" w:styleId="Titre1">
    <w:name w:val="heading 1"/>
    <w:basedOn w:val="Normal"/>
    <w:next w:val="Normal"/>
    <w:qFormat/>
    <w:rsid w:val="00C57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23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56073" w:themeColor="accent1" w:themeShade="BF"/>
      <w:sz w:val="26"/>
      <w:szCs w:val="26"/>
    </w:rPr>
  </w:style>
  <w:style w:type="paragraph" w:styleId="Titre30">
    <w:name w:val="heading 3"/>
    <w:basedOn w:val="Normal"/>
    <w:next w:val="Normal"/>
    <w:link w:val="Titre3Car"/>
    <w:semiHidden/>
    <w:unhideWhenUsed/>
    <w:qFormat/>
    <w:rsid w:val="00C57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819A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57A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819A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1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41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253"/>
    <w:rPr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rsid w:val="00341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253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341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1253"/>
    <w:rPr>
      <w:rFonts w:ascii="Tahoma" w:hAnsi="Tahoma" w:cs="Tahoma"/>
      <w:sz w:val="16"/>
      <w:szCs w:val="16"/>
      <w:lang w:val="fr-CA" w:eastAsia="fr-CA"/>
    </w:rPr>
  </w:style>
  <w:style w:type="paragraph" w:styleId="Explorateurdedocuments">
    <w:name w:val="Document Map"/>
    <w:basedOn w:val="Normal"/>
    <w:link w:val="ExplorateurdedocumentsCar"/>
    <w:rsid w:val="00B863A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863A4"/>
    <w:rPr>
      <w:rFonts w:ascii="Tahoma" w:hAnsi="Tahoma" w:cs="Tahoma"/>
      <w:sz w:val="16"/>
      <w:szCs w:val="16"/>
    </w:rPr>
  </w:style>
  <w:style w:type="paragraph" w:customStyle="1" w:styleId="Titre20">
    <w:name w:val="Titre2"/>
    <w:basedOn w:val="Normal"/>
    <w:qFormat/>
    <w:rsid w:val="00C57A84"/>
    <w:pPr>
      <w:pBdr>
        <w:bottom w:val="single" w:sz="6" w:space="1" w:color="1C819A"/>
      </w:pBdr>
      <w:spacing w:before="240" w:after="240" w:line="276" w:lineRule="auto"/>
    </w:pPr>
    <w:rPr>
      <w:rFonts w:ascii="Arial" w:hAnsi="Arial" w:cs="Arial"/>
      <w:b/>
      <w:color w:val="1C819A"/>
      <w:szCs w:val="20"/>
    </w:rPr>
  </w:style>
  <w:style w:type="paragraph" w:customStyle="1" w:styleId="Titre3">
    <w:name w:val="Titre3"/>
    <w:basedOn w:val="Titre30"/>
    <w:next w:val="Titre4"/>
    <w:qFormat/>
    <w:rsid w:val="00C57A84"/>
    <w:pPr>
      <w:numPr>
        <w:numId w:val="2"/>
      </w:numPr>
      <w:pBdr>
        <w:bottom w:val="single" w:sz="6" w:space="1" w:color="1C819A"/>
      </w:pBdr>
      <w:tabs>
        <w:tab w:val="num" w:pos="360"/>
      </w:tabs>
      <w:autoSpaceDE w:val="0"/>
      <w:autoSpaceDN w:val="0"/>
      <w:adjustRightInd w:val="0"/>
      <w:spacing w:line="276" w:lineRule="auto"/>
      <w:ind w:left="0" w:firstLine="0"/>
    </w:pPr>
    <w:rPr>
      <w:rFonts w:ascii="Arial" w:hAnsi="Arial" w:cs="Arial"/>
      <w:sz w:val="22"/>
      <w:szCs w:val="20"/>
    </w:rPr>
  </w:style>
  <w:style w:type="paragraph" w:customStyle="1" w:styleId="StyleTitre3Gauche0cmPremireligne0cm">
    <w:name w:val="Style Titre3 + Gauche :  0 cm Première ligne : 0 cm"/>
    <w:basedOn w:val="Titre3"/>
    <w:rsid w:val="00C57A84"/>
    <w:pPr>
      <w:pBdr>
        <w:bottom w:val="none" w:sz="0" w:space="0" w:color="auto"/>
      </w:pBdr>
      <w:spacing w:before="240" w:after="240"/>
    </w:pPr>
    <w:rPr>
      <w:rFonts w:eastAsia="Times New Roman" w:cs="Times New Roman"/>
    </w:rPr>
  </w:style>
  <w:style w:type="character" w:customStyle="1" w:styleId="Titre3Car">
    <w:name w:val="Titre 3 Car"/>
    <w:basedOn w:val="Policepardfaut"/>
    <w:link w:val="Titre30"/>
    <w:semiHidden/>
    <w:rsid w:val="00C57A84"/>
    <w:rPr>
      <w:rFonts w:asciiTheme="majorHAnsi" w:eastAsiaTheme="majorEastAsia" w:hAnsiTheme="majorHAnsi" w:cstheme="majorBidi"/>
      <w:b/>
      <w:bCs/>
      <w:color w:val="1C819A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C57A84"/>
    <w:rPr>
      <w:rFonts w:asciiTheme="majorHAnsi" w:eastAsiaTheme="majorEastAsia" w:hAnsiTheme="majorHAnsi" w:cstheme="majorBidi"/>
      <w:b/>
      <w:bCs/>
      <w:i/>
      <w:iCs/>
      <w:color w:val="1C819A" w:themeColor="accent1"/>
      <w:sz w:val="24"/>
      <w:szCs w:val="24"/>
    </w:rPr>
  </w:style>
  <w:style w:type="paragraph" w:styleId="Corpsdetexte">
    <w:name w:val="Body Text"/>
    <w:basedOn w:val="Normal"/>
    <w:link w:val="CorpsdetexteCar"/>
    <w:rsid w:val="00AC15A1"/>
    <w:pPr>
      <w:spacing w:after="240"/>
    </w:pPr>
    <w:rPr>
      <w:rFonts w:ascii="HelveticaNeueLT Std" w:hAnsi="HelveticaNeueLT Std"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C15A1"/>
    <w:rPr>
      <w:rFonts w:ascii="HelveticaNeueLT Std" w:hAnsi="HelveticaNeueLT Std"/>
      <w:szCs w:val="24"/>
      <w:lang w:eastAsia="fr-FR"/>
    </w:rPr>
  </w:style>
  <w:style w:type="paragraph" w:customStyle="1" w:styleId="corpsdetexte2">
    <w:name w:val="corps de texte 2"/>
    <w:basedOn w:val="Corpsdetexte"/>
    <w:qFormat/>
    <w:rsid w:val="00AC15A1"/>
    <w:pPr>
      <w:spacing w:after="120"/>
    </w:pPr>
    <w:rPr>
      <w:b/>
    </w:rPr>
  </w:style>
  <w:style w:type="character" w:styleId="Lienhypertexte">
    <w:name w:val="Hyperlink"/>
    <w:basedOn w:val="Policepardfaut"/>
    <w:uiPriority w:val="99"/>
    <w:rsid w:val="00BC2191"/>
    <w:rPr>
      <w:rFonts w:ascii="HelveticaNeueLT Std" w:hAnsi="HelveticaNeueLT Std"/>
      <w:color w:val="1C819A"/>
      <w:sz w:val="20"/>
      <w:u w:val="none"/>
    </w:rPr>
  </w:style>
  <w:style w:type="paragraph" w:customStyle="1" w:styleId="Puce1">
    <w:name w:val="Puce 1"/>
    <w:basedOn w:val="Corpsdetexte"/>
    <w:rsid w:val="00BC2191"/>
    <w:pPr>
      <w:numPr>
        <w:numId w:val="4"/>
      </w:numPr>
      <w:tabs>
        <w:tab w:val="left" w:pos="284"/>
      </w:tabs>
      <w:spacing w:after="120"/>
      <w:ind w:left="284" w:hanging="284"/>
    </w:pPr>
    <w:rPr>
      <w:rFonts w:eastAsia="Calibri"/>
      <w:color w:val="000000"/>
      <w:szCs w:val="22"/>
      <w:lang w:eastAsia="en-US"/>
    </w:rPr>
  </w:style>
  <w:style w:type="paragraph" w:customStyle="1" w:styleId="titrerubrique">
    <w:name w:val="titre rubrique"/>
    <w:basedOn w:val="Titre30"/>
    <w:rsid w:val="00BC2191"/>
    <w:pPr>
      <w:keepLines w:val="0"/>
      <w:spacing w:before="240" w:after="240"/>
    </w:pPr>
    <w:rPr>
      <w:rFonts w:ascii="Raleway" w:eastAsia="Times New Roman" w:hAnsi="Raleway" w:cs="Arial"/>
      <w:color w:val="1C819A"/>
    </w:rPr>
  </w:style>
  <w:style w:type="paragraph" w:styleId="Notedebasdepage">
    <w:name w:val="footnote text"/>
    <w:basedOn w:val="Normal"/>
    <w:link w:val="NotedebasdepageCar"/>
    <w:semiHidden/>
    <w:unhideWhenUsed/>
    <w:rsid w:val="006234F7"/>
    <w:rPr>
      <w:rFonts w:ascii="Calibri" w:hAnsi="Calibri"/>
      <w:sz w:val="20"/>
      <w:szCs w:val="20"/>
      <w:lang w:val="en-US" w:eastAsia="en-US" w:bidi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6234F7"/>
    <w:rPr>
      <w:rFonts w:ascii="Calibri" w:hAnsi="Calibri"/>
      <w:lang w:val="en-US" w:eastAsia="en-US" w:bidi="en-US"/>
    </w:rPr>
  </w:style>
  <w:style w:type="character" w:styleId="Appelnotedebasdep">
    <w:name w:val="footnote reference"/>
    <w:basedOn w:val="Policepardfaut"/>
    <w:semiHidden/>
    <w:unhideWhenUsed/>
    <w:rsid w:val="006234F7"/>
    <w:rPr>
      <w:vertAlign w:val="superscript"/>
    </w:rPr>
  </w:style>
  <w:style w:type="character" w:customStyle="1" w:styleId="Titre2Car">
    <w:name w:val="Titre 2 Car"/>
    <w:basedOn w:val="Policepardfaut"/>
    <w:link w:val="Titre2"/>
    <w:semiHidden/>
    <w:rsid w:val="006234F7"/>
    <w:rPr>
      <w:rFonts w:asciiTheme="majorHAnsi" w:eastAsiaTheme="majorEastAsia" w:hAnsiTheme="majorHAnsi" w:cstheme="majorBidi"/>
      <w:color w:val="156073" w:themeColor="accent1" w:themeShade="BF"/>
      <w:sz w:val="26"/>
      <w:szCs w:val="26"/>
    </w:rPr>
  </w:style>
  <w:style w:type="paragraph" w:customStyle="1" w:styleId="Notetableau">
    <w:name w:val="Note tableau"/>
    <w:basedOn w:val="Normal"/>
    <w:rsid w:val="006234F7"/>
    <w:pPr>
      <w:tabs>
        <w:tab w:val="left" w:pos="227"/>
      </w:tabs>
      <w:spacing w:before="40"/>
      <w:ind w:left="227" w:hanging="227"/>
    </w:pPr>
    <w:rPr>
      <w:rFonts w:ascii="HelveticaNeueLT Std" w:hAnsi="HelveticaNeueLT Std"/>
      <w:sz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234F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Lienhypertextesuivivisit">
    <w:name w:val="FollowedHyperlink"/>
    <w:basedOn w:val="Policepardfaut"/>
    <w:semiHidden/>
    <w:unhideWhenUsed/>
    <w:rsid w:val="001C5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s.cairn.info/" TargetMode="External"/><Relationship Id="rId18" Type="http://schemas.openxmlformats.org/officeDocument/2006/relationships/hyperlink" Target="https://pascal-francis.inist.fr/" TargetMode="External"/><Relationship Id="rId26" Type="http://schemas.openxmlformats.org/officeDocument/2006/relationships/hyperlink" Target="https://bac-lac.on.worldcat.org/discovery?lang=fr" TargetMode="External"/><Relationship Id="rId39" Type="http://schemas.openxmlformats.org/officeDocument/2006/relationships/hyperlink" Target="http://ovidsp.ovid.com/ovidweb.cgi?T=JS&amp;NEWS=n&amp;CSC=Y&amp;PAGE=main&amp;D=ppezv" TargetMode="External"/><Relationship Id="rId21" Type="http://schemas.openxmlformats.org/officeDocument/2006/relationships/hyperlink" Target="https://www.sciencedirect.com/" TargetMode="External"/><Relationship Id="rId34" Type="http://schemas.openxmlformats.org/officeDocument/2006/relationships/hyperlink" Target="http://ovidsp.ovid.com/ovidweb.cgi?T=JS&amp;NEWS=n&amp;CSC=Y&amp;PAGE=main&amp;D=clcmr" TargetMode="External"/><Relationship Id="rId42" Type="http://schemas.openxmlformats.org/officeDocument/2006/relationships/hyperlink" Target="http://ovidsp.ovid.com/ovidweb.cgi?T=JS&amp;NEWS=n&amp;CSC=Y&amp;PAGE=main&amp;Database=Single%7c12" TargetMode="External"/><Relationship Id="rId47" Type="http://schemas.openxmlformats.org/officeDocument/2006/relationships/hyperlink" Target="https://scholar.google.ca/" TargetMode="External"/><Relationship Id="rId50" Type="http://schemas.openxmlformats.org/officeDocument/2006/relationships/hyperlink" Target="https://www.google.ca/" TargetMode="External"/><Relationship Id="rId55" Type="http://schemas.openxmlformats.org/officeDocument/2006/relationships/hyperlink" Target="https://trialsearch.who.in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althevidence.org/" TargetMode="External"/><Relationship Id="rId20" Type="http://schemas.openxmlformats.org/officeDocument/2006/relationships/hyperlink" Target="https://pubpsych.zpid.de/pubpsych/?showForm=&amp;lang=FR" TargetMode="External"/><Relationship Id="rId29" Type="http://schemas.openxmlformats.org/officeDocument/2006/relationships/hyperlink" Target="http://ovidsp.ovid.com/ovidweb.cgi?T=JS&amp;NEWS=n&amp;CSC=Y&amp;PAGE=main&amp;D=ebmz" TargetMode="External"/><Relationship Id="rId41" Type="http://schemas.openxmlformats.org/officeDocument/2006/relationships/hyperlink" Target="http://ovidsp.ovid.com/ovidweb.cgi?T=JS&amp;NEWS=n&amp;CSC=Y&amp;PAGE=main&amp;D=psyh" TargetMode="External"/><Relationship Id="rId54" Type="http://schemas.openxmlformats.org/officeDocument/2006/relationships/hyperlink" Target="https://opengrey.e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mesh" TargetMode="External"/><Relationship Id="rId24" Type="http://schemas.openxmlformats.org/officeDocument/2006/relationships/hyperlink" Target="https://buq.on.worldcat.org/discovery" TargetMode="External"/><Relationship Id="rId32" Type="http://schemas.openxmlformats.org/officeDocument/2006/relationships/hyperlink" Target="http://ovidsp.ovid.com/ovidweb.cgi?T=JS&amp;NEWS=n&amp;CSC=Y&amp;PAGE=main&amp;D=cca" TargetMode="External"/><Relationship Id="rId37" Type="http://schemas.openxmlformats.org/officeDocument/2006/relationships/hyperlink" Target="http://ovidsp.ovid.com/ovidweb.cgi?T=JS&amp;NEWS=n&amp;CSC=Y&amp;PAGE=main&amp;D=cleed" TargetMode="External"/><Relationship Id="rId40" Type="http://schemas.openxmlformats.org/officeDocument/2006/relationships/hyperlink" Target="https://ovidsp.ovid.com/ovidweb.cgi?T=JS&amp;PAGE=main&amp;D=paovft" TargetMode="External"/><Relationship Id="rId45" Type="http://schemas.openxmlformats.org/officeDocument/2006/relationships/hyperlink" Target="https://catalogue.santecom.qc.ca/" TargetMode="External"/><Relationship Id="rId53" Type="http://schemas.openxmlformats.org/officeDocument/2006/relationships/hyperlink" Target="https://www.dart-europe.org/basic-search.php" TargetMode="External"/><Relationship Id="rId58" Type="http://schemas.openxmlformats.org/officeDocument/2006/relationships/hyperlink" Target="http://extranet.santecom.qc.ca/wiki/!biblio3s/lib/exe/fetch.php?media=fs-ovids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rudit.org/" TargetMode="External"/><Relationship Id="rId23" Type="http://schemas.openxmlformats.org/officeDocument/2006/relationships/hyperlink" Target="https://www.cubiq.ribg.gouv.qc.ca/" TargetMode="External"/><Relationship Id="rId28" Type="http://schemas.openxmlformats.org/officeDocument/2006/relationships/hyperlink" Target="https://ovidsp.ovid.com/ovidweb.cgi?T=JS&amp;NEWS=n&amp;PAGE=main&amp;D=yrovft" TargetMode="External"/><Relationship Id="rId36" Type="http://schemas.openxmlformats.org/officeDocument/2006/relationships/hyperlink" Target="http://ovidsp.ovid.com/ovidweb.cgi?T=JS&amp;NEWS=n&amp;CSC=Y&amp;PAGE=main&amp;D=clhta" TargetMode="External"/><Relationship Id="rId49" Type="http://schemas.openxmlformats.org/officeDocument/2006/relationships/hyperlink" Target="https://www.google.com/" TargetMode="External"/><Relationship Id="rId57" Type="http://schemas.openxmlformats.org/officeDocument/2006/relationships/hyperlink" Target="http://extranet.santecom.qc.ca/wiki/!biblio3s/lib/exe/fetch.php?media=fs-pubmed.pdf" TargetMode="Externa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ubmed.ncbi.nlm.nih.gov/" TargetMode="External"/><Relationship Id="rId31" Type="http://schemas.openxmlformats.org/officeDocument/2006/relationships/hyperlink" Target="http://ovidsp.ovid.com/ovidweb.cgi?T=JS&amp;NEWS=n&amp;CSC=Y&amp;PAGE=main&amp;D=cctr" TargetMode="External"/><Relationship Id="rId44" Type="http://schemas.openxmlformats.org/officeDocument/2006/relationships/hyperlink" Target="http://search.ebscohost.com/login.aspx?authtype=ip,uid&amp;profile=ehost&amp;defaultdb=ccm" TargetMode="External"/><Relationship Id="rId52" Type="http://schemas.openxmlformats.org/officeDocument/2006/relationships/hyperlink" Target="http://v2.sherpa.ac.uk/opendoar/" TargetMode="External"/><Relationship Id="rId60" Type="http://schemas.openxmlformats.org/officeDocument/2006/relationships/hyperlink" Target="http://extranet.santecom.qc.ca/wiki/!biblio3s/lib/exe/fetch.php?media=fs-google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ric.ed.gov/" TargetMode="External"/><Relationship Id="rId22" Type="http://schemas.openxmlformats.org/officeDocument/2006/relationships/hyperlink" Target="https://doccismef.chu-rouen.fr/dc/" TargetMode="External"/><Relationship Id="rId27" Type="http://schemas.openxmlformats.org/officeDocument/2006/relationships/hyperlink" Target="https://canada.on.worldcat.org/discovery?lang=fr" TargetMode="External"/><Relationship Id="rId30" Type="http://schemas.openxmlformats.org/officeDocument/2006/relationships/hyperlink" Target="http://ovidsp.ovid.com/ovidweb.cgi?T=JS&amp;NEWS=n&amp;CSC=Y&amp;PAGE=main&amp;D=acp" TargetMode="External"/><Relationship Id="rId35" Type="http://schemas.openxmlformats.org/officeDocument/2006/relationships/hyperlink" Target="http://ovidsp.ovid.com/ovidweb.cgi?T=JS&amp;NEWS=n&amp;CSC=Y&amp;PAGE=main&amp;D=dare" TargetMode="External"/><Relationship Id="rId43" Type="http://schemas.openxmlformats.org/officeDocument/2006/relationships/hyperlink" Target="http://ovidfr.ovidds.com/" TargetMode="External"/><Relationship Id="rId48" Type="http://schemas.openxmlformats.org/officeDocument/2006/relationships/hyperlink" Target="https://scholar.google.fr/" TargetMode="External"/><Relationship Id="rId56" Type="http://schemas.openxmlformats.org/officeDocument/2006/relationships/hyperlink" Target="https://clinicaltrials.gov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google.fr/" TargetMode="External"/><Relationship Id="rId3" Type="http://schemas.openxmlformats.org/officeDocument/2006/relationships/styles" Target="styles.xml"/><Relationship Id="rId12" Type="http://schemas.openxmlformats.org/officeDocument/2006/relationships/hyperlink" Target="http://extranet.santecom.qc.ca/wiki/!biblio3s/lib/exe/fetch.php?media=gu-choisir-une-bd.pdf" TargetMode="External"/><Relationship Id="rId17" Type="http://schemas.openxmlformats.org/officeDocument/2006/relationships/hyperlink" Target="http://lilacs.bvsalud.org/en/" TargetMode="External"/><Relationship Id="rId25" Type="http://schemas.openxmlformats.org/officeDocument/2006/relationships/hyperlink" Target="https://cap.banq.qc.ca/" TargetMode="External"/><Relationship Id="rId33" Type="http://schemas.openxmlformats.org/officeDocument/2006/relationships/hyperlink" Target="http://ovidsp.ovid.com/ovidweb.cgi?T=JS&amp;NEWS=n&amp;CSC=Y&amp;PAGE=main&amp;D=coch" TargetMode="External"/><Relationship Id="rId38" Type="http://schemas.openxmlformats.org/officeDocument/2006/relationships/hyperlink" Target="http://ovidsp.ovid.com/ovidweb.cgi?T=JS&amp;NEWS=n&amp;CSC=Y&amp;PAGE=main&amp;D=oemezd" TargetMode="External"/><Relationship Id="rId46" Type="http://schemas.openxmlformats.org/officeDocument/2006/relationships/hyperlink" Target="https://scholar.google.com/" TargetMode="External"/><Relationship Id="rId59" Type="http://schemas.openxmlformats.org/officeDocument/2006/relationships/hyperlink" Target="http://extranet.santecom.qc.ca/wiki/!biblio3s/lib/exe/fetch.php?media=fs-ebscohos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nd/2.5/c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NSPQ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C819A"/>
      </a:accent1>
      <a:accent2>
        <a:srgbClr val="EF7516"/>
      </a:accent2>
      <a:accent3>
        <a:srgbClr val="689527"/>
      </a:accent3>
      <a:accent4>
        <a:srgbClr val="B31E3A"/>
      </a:accent4>
      <a:accent5>
        <a:srgbClr val="005566"/>
      </a:accent5>
      <a:accent6>
        <a:srgbClr val="CC4F0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14F6-72EA-4674-8A1B-47621068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1586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simple de la stratégie de recherche</vt:lpstr>
    </vt:vector>
  </TitlesOfParts>
  <Company>INSPQ</Company>
  <LinksUpToDate>false</LinksUpToDate>
  <CharactersWithSpaces>10291</CharactersWithSpaces>
  <SharedDoc>false</SharedDoc>
  <HLinks>
    <vt:vector size="6" baseType="variant"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http://creativecommons.org/licenses/by-nc-nd/2.5/ca/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simple de la stratégie de recherche</dc:title>
  <dc:creator>Vicky Tessier</dc:creator>
  <cp:lastModifiedBy>Vicky Tessier</cp:lastModifiedBy>
  <cp:revision>23</cp:revision>
  <dcterms:created xsi:type="dcterms:W3CDTF">2015-04-02T16:20:00Z</dcterms:created>
  <dcterms:modified xsi:type="dcterms:W3CDTF">2024-08-29T14:55:00Z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2024-08-29T14:23:17Z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528719a8-897d-44ac-b391-00ea421a0b5e</vt:lpwstr>
  </property>
  <property fmtid="{D5CDD505-2E9C-101B-9397-08002B2CF9AE}" pid="8" name="MSIP_Label_6a7d8d5d-78e2-4a62-9fcd-016eb5e4c57c_ContentBits">
    <vt:lpwstr>0</vt:lpwstr>
  </property>
</Properties>
</file>